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E972C9" w:rsidRPr="00E70C6D" w:rsidRDefault="00F04F65" w:rsidP="00E70C6D">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w:t>
      </w:r>
      <w:r w:rsidR="00B0476D">
        <w:rPr>
          <w:rFonts w:ascii="Comic Sans MS" w:hAnsi="Comic Sans MS"/>
          <w:szCs w:val="22"/>
        </w:rPr>
        <w:t>1</w:t>
      </w:r>
      <w:r w:rsidR="0018508C">
        <w:rPr>
          <w:rFonts w:ascii="Comic Sans MS" w:hAnsi="Comic Sans MS"/>
          <w:szCs w:val="22"/>
        </w:rPr>
        <w:t>7</w:t>
      </w:r>
      <w:r w:rsidR="00E70C6D">
        <w:rPr>
          <w:rFonts w:ascii="Comic Sans MS" w:hAnsi="Comic Sans MS"/>
          <w:szCs w:val="22"/>
        </w:rPr>
        <w:t xml:space="preserve"> </w:t>
      </w:r>
      <w:r w:rsidR="0018508C">
        <w:rPr>
          <w:rFonts w:ascii="Comic Sans MS" w:hAnsi="Comic Sans MS"/>
          <w:szCs w:val="22"/>
        </w:rPr>
        <w:t>Décembre</w:t>
      </w:r>
      <w:r>
        <w:rPr>
          <w:rFonts w:ascii="Comic Sans MS" w:hAnsi="Comic Sans MS"/>
          <w:szCs w:val="22"/>
        </w:rPr>
        <w:t xml:space="preserve"> 2018</w:t>
      </w:r>
      <w:r w:rsidRPr="006B3427">
        <w:rPr>
          <w:rFonts w:ascii="Comic Sans MS" w:hAnsi="Comic Sans MS"/>
          <w:szCs w:val="22"/>
        </w:rPr>
        <w:t xml:space="preserve"> à </w:t>
      </w:r>
      <w:r w:rsidR="00E70C6D">
        <w:rPr>
          <w:rFonts w:ascii="Comic Sans MS" w:hAnsi="Comic Sans MS"/>
          <w:szCs w:val="22"/>
        </w:rPr>
        <w:t>20 heures</w:t>
      </w:r>
      <w:r w:rsidR="00B0476D">
        <w:rPr>
          <w:rFonts w:ascii="Comic Sans MS" w:hAnsi="Comic Sans MS"/>
          <w:szCs w:val="22"/>
        </w:rPr>
        <w:t xml:space="preserve"> </w:t>
      </w:r>
    </w:p>
    <w:p w:rsidR="004D04FF" w:rsidRDefault="004D04FF" w:rsidP="004D04FF">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CANTERI Dominique ; M PAQUET Jean-Claude; M.CORRA Alain ; Mme MAUCHANT Martine Adjoints.</w:t>
      </w:r>
    </w:p>
    <w:p w:rsidR="004D04FF" w:rsidRDefault="004D04FF" w:rsidP="004D04FF">
      <w:pPr>
        <w:rPr>
          <w:rFonts w:ascii="Comic Sans MS" w:hAnsi="Comic Sans MS"/>
          <w:sz w:val="16"/>
          <w:szCs w:val="16"/>
        </w:rPr>
      </w:pPr>
      <w:r>
        <w:rPr>
          <w:rFonts w:ascii="Comic Sans MS" w:hAnsi="Comic Sans MS"/>
          <w:bCs/>
          <w:sz w:val="16"/>
          <w:szCs w:val="16"/>
        </w:rPr>
        <w:t>M.BISAGA Thierry</w:t>
      </w:r>
      <w:r>
        <w:rPr>
          <w:rFonts w:ascii="Comic Sans MS" w:hAnsi="Comic Sans MS"/>
          <w:sz w:val="16"/>
          <w:szCs w:val="16"/>
        </w:rPr>
        <w:t xml:space="preserve">; Mme CICCIARELLO Sabine ; M. CERONE Philippe ; Mme </w:t>
      </w:r>
      <w:r>
        <w:rPr>
          <w:rFonts w:ascii="Comic Sans MS" w:hAnsi="Comic Sans MS"/>
          <w:bCs/>
          <w:sz w:val="16"/>
          <w:szCs w:val="16"/>
        </w:rPr>
        <w:t>MARCON Joëlle ;</w:t>
      </w:r>
      <w:r>
        <w:rPr>
          <w:rFonts w:ascii="Comic Sans MS" w:hAnsi="Comic Sans MS"/>
          <w:sz w:val="16"/>
          <w:szCs w:val="16"/>
        </w:rPr>
        <w:t xml:space="preserve"> M CHERIFI M’Hamed ; M. SEWEIRT Denis </w:t>
      </w:r>
      <w:r>
        <w:rPr>
          <w:rFonts w:ascii="Comic Sans MS" w:hAnsi="Comic Sans MS"/>
          <w:bCs/>
          <w:sz w:val="16"/>
          <w:szCs w:val="16"/>
        </w:rPr>
        <w:t>;</w:t>
      </w:r>
      <w:r>
        <w:rPr>
          <w:rFonts w:ascii="Comic Sans MS" w:hAnsi="Comic Sans MS"/>
          <w:sz w:val="16"/>
          <w:szCs w:val="16"/>
        </w:rPr>
        <w:t xml:space="preserve"> Mme MAIRE Joëlle ; Conseillers.</w:t>
      </w:r>
    </w:p>
    <w:p w:rsidR="004D04FF" w:rsidRDefault="004D04FF" w:rsidP="004D04FF">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Mme PARIS Yvette ; Mme BOSSI Carole </w:t>
      </w:r>
      <w:r>
        <w:rPr>
          <w:rFonts w:ascii="Comic Sans MS" w:hAnsi="Comic Sans MS"/>
          <w:bCs/>
          <w:sz w:val="16"/>
          <w:szCs w:val="16"/>
        </w:rPr>
        <w:t>;</w:t>
      </w:r>
      <w:r w:rsidRPr="00DA4AD7">
        <w:rPr>
          <w:rFonts w:ascii="Comic Sans MS" w:hAnsi="Comic Sans MS"/>
          <w:sz w:val="16"/>
          <w:szCs w:val="16"/>
        </w:rPr>
        <w:t xml:space="preserve"> </w:t>
      </w:r>
      <w:r>
        <w:rPr>
          <w:rFonts w:ascii="Comic Sans MS" w:hAnsi="Comic Sans MS"/>
          <w:sz w:val="16"/>
          <w:szCs w:val="16"/>
        </w:rPr>
        <w:t>Mme LEO</w:t>
      </w:r>
      <w:r>
        <w:rPr>
          <w:rFonts w:ascii="Comic Sans MS" w:hAnsi="Comic Sans MS"/>
          <w:bCs/>
          <w:sz w:val="16"/>
          <w:szCs w:val="16"/>
        </w:rPr>
        <w:t>NARD Sylvette ; Mme</w:t>
      </w:r>
      <w:r>
        <w:rPr>
          <w:rFonts w:ascii="Comic Sans MS" w:hAnsi="Comic Sans MS"/>
          <w:sz w:val="16"/>
          <w:szCs w:val="16"/>
        </w:rPr>
        <w:t xml:space="preserve"> HAAS Alexandra; M.COLIN Marc; Mme HAMOUM Yasmina ; Mme CANNITO Nathalie.</w:t>
      </w:r>
    </w:p>
    <w:p w:rsidR="004D04FF" w:rsidRDefault="004D04FF" w:rsidP="004D04FF">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xml:space="preserve"> : </w:t>
      </w:r>
      <w:r>
        <w:rPr>
          <w:rFonts w:ascii="Comic Sans MS" w:hAnsi="Comic Sans MS"/>
          <w:sz w:val="16"/>
          <w:szCs w:val="16"/>
        </w:rPr>
        <w:t xml:space="preserve">Mme PARIS Yvette à M.THIRY René ; Mme BOSSI Carole à Mme </w:t>
      </w:r>
      <w:r>
        <w:rPr>
          <w:rFonts w:ascii="Comic Sans MS" w:hAnsi="Comic Sans MS"/>
          <w:bCs/>
          <w:sz w:val="16"/>
          <w:szCs w:val="16"/>
        </w:rPr>
        <w:t>MARCON Joëlle </w:t>
      </w:r>
      <w:r>
        <w:rPr>
          <w:rFonts w:ascii="Comic Sans MS" w:hAnsi="Comic Sans MS"/>
          <w:sz w:val="16"/>
          <w:szCs w:val="16"/>
        </w:rPr>
        <w:t>; Mme HAMOUM Yasmina  à Mme MAUCHANT Martine</w:t>
      </w:r>
      <w:r>
        <w:rPr>
          <w:rFonts w:ascii="Comic Sans MS" w:hAnsi="Comic Sans MS"/>
          <w:bCs/>
          <w:sz w:val="16"/>
          <w:szCs w:val="16"/>
        </w:rPr>
        <w:t>;</w:t>
      </w:r>
    </w:p>
    <w:p w:rsidR="004D04FF" w:rsidRDefault="004D04FF" w:rsidP="004D04FF">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rsidR="004D04FF" w:rsidRDefault="004D04FF" w:rsidP="004D04FF">
      <w:pPr>
        <w:rPr>
          <w:rFonts w:ascii="Comic Sans MS" w:hAnsi="Comic Sans MS"/>
          <w:sz w:val="16"/>
          <w:szCs w:val="16"/>
        </w:rPr>
      </w:pPr>
      <w:r>
        <w:rPr>
          <w:rFonts w:ascii="Comic Sans MS" w:hAnsi="Comic Sans MS"/>
          <w:sz w:val="16"/>
          <w:szCs w:val="16"/>
        </w:rPr>
        <w:t>Le quorum étant atteint, le Conseil Municipal peut valablement délibérer.</w:t>
      </w:r>
    </w:p>
    <w:p w:rsidR="004D04FF" w:rsidRDefault="004D04FF" w:rsidP="004D04FF">
      <w:pPr>
        <w:rPr>
          <w:rFonts w:ascii="Comic Sans MS" w:hAnsi="Comic Sans MS"/>
          <w:sz w:val="16"/>
          <w:szCs w:val="16"/>
        </w:rPr>
      </w:pPr>
      <w:r>
        <w:rPr>
          <w:rFonts w:ascii="Comic Sans MS" w:hAnsi="Comic Sans MS"/>
          <w:sz w:val="16"/>
          <w:szCs w:val="16"/>
        </w:rPr>
        <w:t>M. René THIRY donne lecture des procurations.</w:t>
      </w:r>
    </w:p>
    <w:p w:rsidR="004D04FF" w:rsidRPr="00552924" w:rsidRDefault="004D04FF" w:rsidP="004D04FF">
      <w:pPr>
        <w:rPr>
          <w:rFonts w:ascii="Comic Sans MS" w:hAnsi="Comic Sans MS"/>
          <w:sz w:val="16"/>
          <w:szCs w:val="16"/>
        </w:rPr>
      </w:pPr>
      <w:r>
        <w:rPr>
          <w:rFonts w:ascii="Comic Sans MS" w:hAnsi="Comic Sans MS"/>
          <w:sz w:val="16"/>
          <w:szCs w:val="16"/>
        </w:rPr>
        <w:t>Mme MAUCHANT Martine est élue secrétaire de séance.</w:t>
      </w:r>
    </w:p>
    <w:p w:rsidR="002C7FF5" w:rsidRDefault="002C7FF5" w:rsidP="002C7FF5">
      <w:pPr>
        <w:jc w:val="center"/>
        <w:rPr>
          <w:rFonts w:ascii="Comic Sans MS" w:hAnsi="Comic Sans MS"/>
          <w:sz w:val="16"/>
          <w:szCs w:val="16"/>
        </w:rPr>
      </w:pPr>
      <w:r w:rsidRPr="00694290">
        <w:rPr>
          <w:rFonts w:ascii="Comic Sans MS" w:hAnsi="Comic Sans MS"/>
          <w:sz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606650692" r:id="rId9"/>
        </w:object>
      </w:r>
    </w:p>
    <w:p w:rsidR="007557A2" w:rsidRDefault="007557A2" w:rsidP="007557A2">
      <w:pPr>
        <w:rPr>
          <w:rFonts w:ascii="Comic Sans MS" w:hAnsi="Comic Sans MS"/>
          <w:b/>
          <w:bCs/>
          <w:sz w:val="18"/>
          <w:szCs w:val="18"/>
        </w:rPr>
      </w:pPr>
      <w:r>
        <w:rPr>
          <w:rFonts w:ascii="Comic Sans MS" w:hAnsi="Comic Sans MS"/>
          <w:b/>
          <w:bCs/>
          <w:sz w:val="18"/>
          <w:szCs w:val="18"/>
        </w:rPr>
        <w:t>N°127/2018</w:t>
      </w:r>
      <w:r>
        <w:rPr>
          <w:rFonts w:ascii="Comic Sans MS" w:hAnsi="Comic Sans MS"/>
          <w:b/>
          <w:bCs/>
          <w:sz w:val="18"/>
          <w:szCs w:val="18"/>
        </w:rPr>
        <w:tab/>
      </w:r>
      <w:r>
        <w:rPr>
          <w:rFonts w:ascii="Comic Sans MS" w:hAnsi="Comic Sans MS"/>
          <w:b/>
          <w:bCs/>
          <w:sz w:val="18"/>
          <w:szCs w:val="18"/>
        </w:rPr>
        <w:tab/>
        <w:t xml:space="preserve">    </w:t>
      </w:r>
    </w:p>
    <w:p w:rsidR="007557A2" w:rsidRDefault="007557A2" w:rsidP="007557A2">
      <w:pPr>
        <w:pStyle w:val="Titre"/>
        <w:rPr>
          <w:b/>
          <w:sz w:val="18"/>
        </w:rPr>
      </w:pPr>
      <w:r>
        <w:rPr>
          <w:b/>
          <w:sz w:val="18"/>
        </w:rPr>
        <w:t>CONVENTION DELEGATION MAITRISE D’OUVRAGE</w:t>
      </w:r>
    </w:p>
    <w:p w:rsidR="007557A2" w:rsidRDefault="007557A2" w:rsidP="007557A2">
      <w:pPr>
        <w:ind w:firstLine="708"/>
        <w:rPr>
          <w:rFonts w:ascii="Arial Narrow" w:hAnsi="Arial Narrow"/>
        </w:rPr>
      </w:pPr>
      <w:r>
        <w:rPr>
          <w:rFonts w:ascii="Arial Narrow" w:hAnsi="Arial Narrow"/>
        </w:rPr>
        <w:t>Le Maire rappelle à l’assemblée, le transfert de la compétence éclairage public à la Communauté de Communes du Pays Audunois en novembre 2016, ainsi, l’ensemble des charges de fonctionnement est également transféré à la Communauté de Communes.</w:t>
      </w:r>
    </w:p>
    <w:p w:rsidR="007557A2" w:rsidRDefault="007557A2" w:rsidP="007557A2">
      <w:pPr>
        <w:ind w:firstLine="708"/>
        <w:rPr>
          <w:rFonts w:ascii="Arial Narrow" w:hAnsi="Arial Narrow"/>
        </w:rPr>
      </w:pPr>
      <w:r>
        <w:rPr>
          <w:rFonts w:ascii="Arial Narrow" w:hAnsi="Arial Narrow"/>
        </w:rPr>
        <w:t xml:space="preserve">Dans le cadre d’un investissement concernant l’éclairage public, il est nécessaire d’établir une convention de délégation de maitrise d’ouvrage autorisant la Commune d’Audun-le-Roman à effectuer les travaux pour le compte de la Communauté de Communes du Pays de l’Audunois et du Bassin de </w:t>
      </w:r>
      <w:proofErr w:type="spellStart"/>
      <w:r>
        <w:rPr>
          <w:rFonts w:ascii="Arial Narrow" w:hAnsi="Arial Narrow"/>
        </w:rPr>
        <w:t>Landres</w:t>
      </w:r>
      <w:proofErr w:type="spellEnd"/>
      <w:r>
        <w:rPr>
          <w:rFonts w:ascii="Arial Narrow" w:hAnsi="Arial Narrow"/>
        </w:rPr>
        <w:t>.</w:t>
      </w:r>
    </w:p>
    <w:p w:rsidR="007557A2" w:rsidRDefault="007557A2" w:rsidP="007557A2">
      <w:pPr>
        <w:ind w:firstLine="708"/>
        <w:rPr>
          <w:rFonts w:ascii="Arial Narrow" w:hAnsi="Arial Narrow"/>
        </w:rPr>
      </w:pPr>
      <w:r>
        <w:rPr>
          <w:rFonts w:ascii="Arial Narrow" w:hAnsi="Arial Narrow"/>
        </w:rPr>
        <w:t>Le Maire expose par ailleurs que la Commune compte ajouter un point lumineux sur un poteau existant sur l’impasse de Briey. Cette infrastructure a été estimée à un montant total HT de 633.16 € selon le devis effectué par l’entreprise ENGIE-INEO.</w:t>
      </w:r>
    </w:p>
    <w:p w:rsidR="007557A2" w:rsidRDefault="007557A2" w:rsidP="007557A2">
      <w:pPr>
        <w:ind w:firstLine="708"/>
        <w:rPr>
          <w:rFonts w:ascii="Arial Narrow" w:hAnsi="Arial Narrow"/>
        </w:rPr>
      </w:pPr>
      <w:r>
        <w:rPr>
          <w:rFonts w:ascii="Arial Narrow" w:hAnsi="Arial Narrow"/>
        </w:rPr>
        <w:t>Le Maire propose donc au conseil d’approuver le projet de convention qui concerne cet investissement.</w:t>
      </w:r>
    </w:p>
    <w:p w:rsidR="007557A2" w:rsidRDefault="007557A2" w:rsidP="007557A2">
      <w:pPr>
        <w:rPr>
          <w:rFonts w:ascii="Arial Narrow" w:hAnsi="Arial Narrow"/>
        </w:rPr>
      </w:pPr>
    </w:p>
    <w:p w:rsidR="007557A2" w:rsidRDefault="007557A2" w:rsidP="007557A2">
      <w:pPr>
        <w:rPr>
          <w:rFonts w:ascii="Arial Narrow" w:eastAsia="Comic Sans MS" w:hAnsi="Arial Narrow" w:cs="Comic Sans MS"/>
          <w:b/>
        </w:rPr>
      </w:pPr>
      <w:r>
        <w:rPr>
          <w:rFonts w:ascii="Arial Narrow" w:eastAsia="Comic Sans MS" w:hAnsi="Arial Narrow" w:cs="Comic Sans MS"/>
          <w:b/>
        </w:rPr>
        <w:t>Le Conseil Municipal,</w:t>
      </w:r>
    </w:p>
    <w:p w:rsidR="007557A2" w:rsidRDefault="007557A2" w:rsidP="007557A2">
      <w:pPr>
        <w:ind w:firstLine="708"/>
        <w:rPr>
          <w:rFonts w:ascii="Arial Narrow" w:eastAsia="Comic Sans MS" w:hAnsi="Arial Narrow" w:cs="Comic Sans MS"/>
        </w:rPr>
      </w:pPr>
      <w:r>
        <w:rPr>
          <w:rFonts w:ascii="Arial Narrow" w:eastAsia="Comic Sans MS" w:hAnsi="Arial Narrow" w:cs="Comic Sans MS"/>
        </w:rPr>
        <w:t>Vu l’exposé du Maire,</w:t>
      </w:r>
    </w:p>
    <w:p w:rsidR="007557A2" w:rsidRDefault="007557A2" w:rsidP="007557A2">
      <w:pPr>
        <w:rPr>
          <w:rFonts w:ascii="Arial Narrow" w:hAnsi="Arial Narrow"/>
        </w:rPr>
      </w:pPr>
      <w:r>
        <w:rPr>
          <w:rFonts w:ascii="Arial Narrow" w:hAnsi="Arial Narrow"/>
        </w:rPr>
        <w:tab/>
        <w:t xml:space="preserve">Vu le transfert de la compétence éclairage public à la Communauté de Communes du Pays de l’Audunois et du Bassin de </w:t>
      </w:r>
      <w:proofErr w:type="spellStart"/>
      <w:r>
        <w:rPr>
          <w:rFonts w:ascii="Arial Narrow" w:hAnsi="Arial Narrow"/>
        </w:rPr>
        <w:t>Landres</w:t>
      </w:r>
      <w:proofErr w:type="spellEnd"/>
      <w:r>
        <w:rPr>
          <w:rFonts w:ascii="Arial Narrow" w:hAnsi="Arial Narrow"/>
        </w:rPr>
        <w:t>,</w:t>
      </w:r>
    </w:p>
    <w:p w:rsidR="007557A2" w:rsidRDefault="007557A2" w:rsidP="007557A2">
      <w:pPr>
        <w:rPr>
          <w:rFonts w:ascii="Arial Narrow" w:hAnsi="Arial Narrow"/>
        </w:rPr>
      </w:pPr>
      <w:r>
        <w:rPr>
          <w:rFonts w:ascii="Arial Narrow" w:hAnsi="Arial Narrow"/>
        </w:rPr>
        <w:tab/>
        <w:t xml:space="preserve">Considérant les travaux d’éclairage publics dans le cadre de l’ajout d’un point lumineux sur poteau existant sur l’impasse de Briey, </w:t>
      </w:r>
    </w:p>
    <w:p w:rsidR="007557A2" w:rsidRDefault="007557A2" w:rsidP="007557A2">
      <w:pPr>
        <w:rPr>
          <w:rFonts w:ascii="Arial Narrow" w:hAnsi="Arial Narrow"/>
        </w:rPr>
      </w:pPr>
      <w:r>
        <w:rPr>
          <w:rFonts w:ascii="Arial Narrow" w:hAnsi="Arial Narrow"/>
        </w:rPr>
        <w:tab/>
        <w:t>Vu le devis effectué par l’entreprise ENGIE-INEO estimant l’installation de cette infrastructure à 633.16 € HT,</w:t>
      </w:r>
    </w:p>
    <w:p w:rsidR="007557A2" w:rsidRDefault="007557A2" w:rsidP="007557A2">
      <w:pPr>
        <w:rPr>
          <w:rFonts w:ascii="Arial Narrow" w:hAnsi="Arial Narrow"/>
        </w:rPr>
      </w:pPr>
      <w:r>
        <w:rPr>
          <w:rFonts w:ascii="Arial Narrow" w:hAnsi="Arial Narrow"/>
        </w:rPr>
        <w:tab/>
        <w:t xml:space="preserve">Vu le projet de Convention de délégation de Maitrise d’ouvrage ci-joint, </w:t>
      </w:r>
    </w:p>
    <w:p w:rsidR="007557A2" w:rsidRDefault="007557A2" w:rsidP="007557A2">
      <w:pPr>
        <w:rPr>
          <w:rFonts w:ascii="Arial Narrow" w:hAnsi="Arial Narrow"/>
        </w:rPr>
      </w:pPr>
    </w:p>
    <w:p w:rsidR="007557A2" w:rsidRDefault="007557A2" w:rsidP="007557A2">
      <w:pPr>
        <w:rPr>
          <w:rFonts w:ascii="Arial Narrow" w:hAnsi="Arial Narrow"/>
          <w:b/>
        </w:rPr>
      </w:pPr>
      <w:r>
        <w:rPr>
          <w:rFonts w:ascii="Arial Narrow" w:hAnsi="Arial Narrow"/>
          <w:b/>
        </w:rPr>
        <w:t>Après avoir délibéré à l’unanimité des 15 voix exprimées,</w:t>
      </w:r>
    </w:p>
    <w:p w:rsidR="007557A2" w:rsidRDefault="007557A2" w:rsidP="007557A2">
      <w:pPr>
        <w:overflowPunct/>
        <w:autoSpaceDE/>
        <w:adjustRightInd/>
        <w:spacing w:line="256" w:lineRule="auto"/>
        <w:ind w:firstLine="708"/>
        <w:rPr>
          <w:rFonts w:ascii="Arial Narrow" w:hAnsi="Arial Narrow"/>
        </w:rPr>
      </w:pPr>
      <w:r>
        <w:rPr>
          <w:rFonts w:ascii="Arial Narrow" w:hAnsi="Arial Narrow"/>
          <w:b/>
        </w:rPr>
        <w:t>Approuve</w:t>
      </w:r>
      <w:r>
        <w:rPr>
          <w:rFonts w:ascii="Arial Narrow" w:hAnsi="Arial Narrow"/>
        </w:rPr>
        <w:t xml:space="preserve"> la convention de délégation de maîtrise d’ouvrage de la Communauté de Communes du Pays de l’Audunois et du Bassin de </w:t>
      </w:r>
      <w:proofErr w:type="spellStart"/>
      <w:r>
        <w:rPr>
          <w:rFonts w:ascii="Arial Narrow" w:hAnsi="Arial Narrow"/>
        </w:rPr>
        <w:t>Landres</w:t>
      </w:r>
      <w:proofErr w:type="spellEnd"/>
      <w:r>
        <w:rPr>
          <w:rFonts w:ascii="Arial Narrow" w:hAnsi="Arial Narrow"/>
        </w:rPr>
        <w:t xml:space="preserve"> et la commune d’Audun-le-Roman pour l’ajout d’un point lumineux sur poteau existant sur l’impasse de Briey</w:t>
      </w:r>
    </w:p>
    <w:p w:rsidR="007557A2" w:rsidRDefault="007557A2" w:rsidP="007557A2">
      <w:pPr>
        <w:overflowPunct/>
        <w:autoSpaceDE/>
        <w:adjustRightInd/>
        <w:spacing w:line="256" w:lineRule="auto"/>
        <w:ind w:firstLine="708"/>
        <w:rPr>
          <w:rFonts w:ascii="Arial Narrow" w:hAnsi="Arial Narrow"/>
        </w:rPr>
      </w:pPr>
      <w:r>
        <w:rPr>
          <w:rFonts w:ascii="Arial Narrow" w:hAnsi="Arial Narrow"/>
          <w:b/>
        </w:rPr>
        <w:t>Autorise</w:t>
      </w:r>
      <w:r>
        <w:rPr>
          <w:rFonts w:ascii="Arial Narrow" w:hAnsi="Arial Narrow"/>
        </w:rPr>
        <w:t xml:space="preserve"> le Maire à signer et à exécuter ladite convention.</w:t>
      </w:r>
    </w:p>
    <w:p w:rsidR="007557A2" w:rsidRDefault="007557A2" w:rsidP="007557A2">
      <w:pPr>
        <w:jc w:val="center"/>
        <w:rPr>
          <w:rFonts w:ascii="Comic Sans MS" w:hAnsi="Comic Sans MS"/>
          <w:sz w:val="16"/>
          <w:szCs w:val="16"/>
        </w:rPr>
      </w:pPr>
      <w:r w:rsidRPr="00E51DF6">
        <w:rPr>
          <w:rFonts w:ascii="Comic Sans MS" w:hAnsi="Comic Sans MS"/>
          <w:sz w:val="18"/>
        </w:rPr>
        <w:object w:dxaOrig="2820" w:dyaOrig="640">
          <v:shape id="_x0000_i1026" type="#_x0000_t75" style="width:89.55pt;height:13.75pt" o:ole="">
            <v:imagedata r:id="rId8" o:title=""/>
          </v:shape>
          <o:OLEObject Type="Embed" ProgID="Word.Picture.8" ShapeID="_x0000_i1026" DrawAspect="Content" ObjectID="_1606650693" r:id="rId10"/>
        </w:object>
      </w:r>
    </w:p>
    <w:p w:rsidR="007557A2" w:rsidRDefault="007557A2" w:rsidP="007557A2">
      <w:pPr>
        <w:rPr>
          <w:rFonts w:ascii="Comic Sans MS" w:hAnsi="Comic Sans MS"/>
          <w:b/>
          <w:bCs/>
          <w:sz w:val="18"/>
          <w:szCs w:val="18"/>
        </w:rPr>
      </w:pPr>
      <w:r>
        <w:rPr>
          <w:rFonts w:ascii="Comic Sans MS" w:hAnsi="Comic Sans MS"/>
          <w:b/>
          <w:bCs/>
          <w:sz w:val="18"/>
          <w:szCs w:val="18"/>
        </w:rPr>
        <w:t>N°128/2018</w:t>
      </w:r>
      <w:r>
        <w:rPr>
          <w:rFonts w:ascii="Comic Sans MS" w:hAnsi="Comic Sans MS"/>
          <w:b/>
          <w:bCs/>
          <w:sz w:val="18"/>
          <w:szCs w:val="18"/>
        </w:rPr>
        <w:tab/>
      </w:r>
      <w:r>
        <w:rPr>
          <w:rFonts w:ascii="Comic Sans MS" w:hAnsi="Comic Sans MS"/>
          <w:b/>
          <w:bCs/>
          <w:sz w:val="18"/>
          <w:szCs w:val="18"/>
        </w:rPr>
        <w:tab/>
        <w:t xml:space="preserve">    </w:t>
      </w:r>
    </w:p>
    <w:p w:rsidR="007557A2" w:rsidRDefault="007557A2" w:rsidP="007557A2">
      <w:pPr>
        <w:jc w:val="center"/>
        <w:rPr>
          <w:rFonts w:ascii="Comic Sans MS" w:hAnsi="Comic Sans MS"/>
          <w:b/>
          <w:bCs/>
          <w:sz w:val="18"/>
          <w:u w:val="single"/>
        </w:rPr>
      </w:pPr>
      <w:r>
        <w:rPr>
          <w:rFonts w:ascii="Comic Sans MS" w:hAnsi="Comic Sans MS"/>
          <w:b/>
          <w:bCs/>
          <w:sz w:val="18"/>
          <w:u w:val="single"/>
        </w:rPr>
        <w:t>ASSOCIATION FONCIERE – DESIGNATION DES MEMBRES DU CONSEIL</w:t>
      </w:r>
    </w:p>
    <w:p w:rsidR="007557A2" w:rsidRDefault="007557A2" w:rsidP="007557A2">
      <w:pPr>
        <w:rPr>
          <w:rFonts w:ascii="Arial Narrow" w:hAnsi="Arial Narrow"/>
          <w:b/>
          <w:bCs/>
        </w:rPr>
      </w:pPr>
      <w:r>
        <w:rPr>
          <w:rFonts w:ascii="Arial Narrow" w:hAnsi="Arial Narrow"/>
          <w:b/>
          <w:bCs/>
        </w:rPr>
        <w:t>Le Conseil Municipal,</w:t>
      </w:r>
    </w:p>
    <w:p w:rsidR="007557A2" w:rsidRDefault="007557A2" w:rsidP="007557A2">
      <w:pPr>
        <w:ind w:firstLine="708"/>
        <w:rPr>
          <w:rFonts w:ascii="Arial Narrow" w:hAnsi="Arial Narrow"/>
        </w:rPr>
      </w:pPr>
      <w:r>
        <w:rPr>
          <w:rFonts w:ascii="Arial Narrow" w:hAnsi="Arial Narrow"/>
        </w:rPr>
        <w:t>Vu les arrêtés préfectoraux en date des 27/10/78 et 09/04/79, instituant une Association Foncière dans la commune,</w:t>
      </w:r>
    </w:p>
    <w:p w:rsidR="007557A2" w:rsidRDefault="007557A2" w:rsidP="007557A2">
      <w:pPr>
        <w:ind w:firstLine="708"/>
        <w:rPr>
          <w:rFonts w:ascii="Arial Narrow" w:hAnsi="Arial Narrow"/>
        </w:rPr>
      </w:pPr>
      <w:r>
        <w:rPr>
          <w:rFonts w:ascii="Arial Narrow" w:hAnsi="Arial Narrow"/>
        </w:rPr>
        <w:t>Vu les statuts de l’Association Foncière de AUDUN-LE-ROMAN, dont le Bureau a été renouvelé par l’arrêté préfectoral du 5 février 1993,</w:t>
      </w:r>
    </w:p>
    <w:p w:rsidR="007557A2" w:rsidRDefault="007557A2" w:rsidP="007557A2">
      <w:pPr>
        <w:ind w:firstLine="708"/>
        <w:rPr>
          <w:rFonts w:ascii="Arial Narrow" w:hAnsi="Arial Narrow"/>
        </w:rPr>
      </w:pPr>
      <w:r>
        <w:rPr>
          <w:rFonts w:ascii="Arial Narrow" w:hAnsi="Arial Narrow"/>
        </w:rPr>
        <w:t>Vu la délibération du conseil municipal en date du 19 décembre 2012 désignant trois membres propriétaires dans le périmètre de remembrement, et considérant l’expiration des pouvoirs des dits membres désignés pour 6 ans,</w:t>
      </w:r>
    </w:p>
    <w:p w:rsidR="007557A2" w:rsidRDefault="007557A2" w:rsidP="007557A2">
      <w:pPr>
        <w:ind w:firstLine="708"/>
        <w:rPr>
          <w:rFonts w:ascii="Arial Narrow" w:hAnsi="Arial Narrow"/>
        </w:rPr>
      </w:pPr>
      <w:r>
        <w:rPr>
          <w:rFonts w:ascii="Arial Narrow" w:hAnsi="Arial Narrow"/>
        </w:rPr>
        <w:t>Considérant que 3 autres membres doivent être désigné</w:t>
      </w:r>
      <w:r w:rsidR="00AB2596">
        <w:rPr>
          <w:rFonts w:ascii="Arial Narrow" w:hAnsi="Arial Narrow"/>
        </w:rPr>
        <w:t>s</w:t>
      </w:r>
      <w:r>
        <w:rPr>
          <w:rFonts w:ascii="Arial Narrow" w:hAnsi="Arial Narrow"/>
        </w:rPr>
        <w:t xml:space="preserve"> par </w:t>
      </w:r>
      <w:smartTag w:uri="urn:schemas-microsoft-com:office:smarttags" w:element="PersonName">
        <w:smartTagPr>
          <w:attr w:name="ProductID" w:val="la Chambre"/>
        </w:smartTagPr>
        <w:r>
          <w:rPr>
            <w:rFonts w:ascii="Arial Narrow" w:hAnsi="Arial Narrow"/>
          </w:rPr>
          <w:t>la Chambre</w:t>
        </w:r>
      </w:smartTag>
      <w:r>
        <w:rPr>
          <w:rFonts w:ascii="Arial Narrow" w:hAnsi="Arial Narrow"/>
        </w:rPr>
        <w:t xml:space="preserve"> d’Agriculture de Meurthe et Moselle, et que le conseil municipal désigne 3 membres, propriétaires dans le périmètre remembré,</w:t>
      </w:r>
    </w:p>
    <w:p w:rsidR="007557A2" w:rsidRDefault="007557A2" w:rsidP="007557A2">
      <w:pPr>
        <w:rPr>
          <w:rFonts w:ascii="Arial Narrow" w:hAnsi="Arial Narrow"/>
        </w:rPr>
      </w:pPr>
    </w:p>
    <w:p w:rsidR="007557A2" w:rsidRDefault="007557A2" w:rsidP="007557A2">
      <w:pPr>
        <w:rPr>
          <w:rFonts w:ascii="Arial Narrow" w:hAnsi="Arial Narrow"/>
          <w:b/>
          <w:bCs/>
        </w:rPr>
      </w:pPr>
      <w:r>
        <w:rPr>
          <w:rFonts w:ascii="Arial Narrow" w:hAnsi="Arial Narrow"/>
          <w:b/>
          <w:bCs/>
        </w:rPr>
        <w:t>Après en avoir délibéré, et à l’unanimité des 15 voix exprimées,</w:t>
      </w:r>
    </w:p>
    <w:p w:rsidR="007557A2" w:rsidRPr="0018508C" w:rsidRDefault="007557A2" w:rsidP="007557A2">
      <w:pPr>
        <w:ind w:firstLine="708"/>
        <w:rPr>
          <w:rFonts w:ascii="Arial Narrow" w:hAnsi="Arial Narrow"/>
          <w:bCs/>
        </w:rPr>
      </w:pPr>
      <w:r>
        <w:rPr>
          <w:rFonts w:ascii="Arial Narrow" w:hAnsi="Arial Narrow"/>
          <w:b/>
          <w:bCs/>
        </w:rPr>
        <w:t xml:space="preserve">Désigne </w:t>
      </w:r>
      <w:r>
        <w:rPr>
          <w:rFonts w:ascii="Arial Narrow" w:hAnsi="Arial Narrow"/>
          <w:bCs/>
        </w:rPr>
        <w:t>les 3 personnes suivantes :</w:t>
      </w:r>
    </w:p>
    <w:p w:rsidR="00876997" w:rsidRDefault="00876997" w:rsidP="00876997">
      <w:pPr>
        <w:rPr>
          <w:rFonts w:ascii="Arial Narrow" w:hAnsi="Arial Narrow"/>
          <w:b/>
          <w:bCs/>
        </w:rPr>
      </w:pPr>
      <w:r>
        <w:rPr>
          <w:rFonts w:ascii="Arial Narrow" w:hAnsi="Arial Narrow"/>
          <w:b/>
          <w:bCs/>
        </w:rPr>
        <w:t>M. Dominique CANTERI</w:t>
      </w:r>
      <w:r>
        <w:rPr>
          <w:rFonts w:ascii="Arial Narrow" w:hAnsi="Arial Narrow"/>
          <w:b/>
          <w:bCs/>
        </w:rPr>
        <w:tab/>
      </w:r>
      <w:r>
        <w:rPr>
          <w:rFonts w:ascii="Arial Narrow" w:hAnsi="Arial Narrow"/>
          <w:b/>
          <w:bCs/>
        </w:rPr>
        <w:tab/>
        <w:t>11 Rue Lucien Michel</w:t>
      </w:r>
      <w:r>
        <w:rPr>
          <w:rFonts w:ascii="Arial Narrow" w:hAnsi="Arial Narrow"/>
          <w:b/>
          <w:bCs/>
        </w:rPr>
        <w:tab/>
      </w:r>
      <w:r>
        <w:rPr>
          <w:rFonts w:ascii="Arial Narrow" w:hAnsi="Arial Narrow"/>
          <w:b/>
          <w:bCs/>
        </w:rPr>
        <w:tab/>
      </w:r>
      <w:r>
        <w:rPr>
          <w:rFonts w:ascii="Arial Narrow" w:hAnsi="Arial Narrow"/>
          <w:b/>
          <w:bCs/>
        </w:rPr>
        <w:tab/>
        <w:t>AUDUN LE ROMAN</w:t>
      </w:r>
    </w:p>
    <w:p w:rsidR="00876997" w:rsidRDefault="00876997" w:rsidP="00876997">
      <w:pPr>
        <w:rPr>
          <w:rFonts w:ascii="Arial Narrow" w:hAnsi="Arial Narrow"/>
          <w:b/>
        </w:rPr>
      </w:pPr>
      <w:r>
        <w:rPr>
          <w:rFonts w:ascii="Arial Narrow" w:hAnsi="Arial Narrow"/>
          <w:b/>
        </w:rPr>
        <w:t>M. Alain CORRA</w:t>
      </w:r>
      <w:r>
        <w:rPr>
          <w:rFonts w:ascii="Arial Narrow" w:hAnsi="Arial Narrow"/>
          <w:b/>
        </w:rPr>
        <w:tab/>
      </w:r>
      <w:r>
        <w:rPr>
          <w:rFonts w:ascii="Arial Narrow" w:hAnsi="Arial Narrow"/>
          <w:b/>
        </w:rPr>
        <w:tab/>
      </w:r>
      <w:r>
        <w:rPr>
          <w:rFonts w:ascii="Arial Narrow" w:hAnsi="Arial Narrow"/>
          <w:b/>
        </w:rPr>
        <w:tab/>
        <w:t>43 Route de Briey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AUDUN LE ROMAN</w:t>
      </w:r>
    </w:p>
    <w:p w:rsidR="00876997" w:rsidRDefault="00876997" w:rsidP="00876997">
      <w:pPr>
        <w:rPr>
          <w:rFonts w:ascii="Arial Narrow" w:hAnsi="Arial Narrow"/>
          <w:b/>
        </w:rPr>
      </w:pPr>
      <w:r>
        <w:rPr>
          <w:rFonts w:ascii="Arial Narrow" w:hAnsi="Arial Narrow"/>
          <w:b/>
        </w:rPr>
        <w:t>M. Philippe CERONE</w:t>
      </w:r>
      <w:r>
        <w:rPr>
          <w:rFonts w:ascii="Arial Narrow" w:hAnsi="Arial Narrow"/>
          <w:b/>
        </w:rPr>
        <w:tab/>
      </w:r>
      <w:r>
        <w:rPr>
          <w:rFonts w:ascii="Arial Narrow" w:hAnsi="Arial Narrow"/>
          <w:b/>
        </w:rPr>
        <w:tab/>
        <w:t>5 Rue des Longues Raies</w:t>
      </w:r>
      <w:r>
        <w:rPr>
          <w:rFonts w:ascii="Arial Narrow" w:hAnsi="Arial Narrow"/>
          <w:b/>
        </w:rPr>
        <w:tab/>
      </w:r>
      <w:r>
        <w:rPr>
          <w:rFonts w:ascii="Arial Narrow" w:hAnsi="Arial Narrow"/>
          <w:b/>
        </w:rPr>
        <w:tab/>
      </w:r>
      <w:r>
        <w:rPr>
          <w:rFonts w:ascii="Arial Narrow" w:hAnsi="Arial Narrow"/>
          <w:b/>
        </w:rPr>
        <w:tab/>
        <w:t>AUDUN LE ROMAN</w:t>
      </w:r>
    </w:p>
    <w:p w:rsidR="007557A2" w:rsidRDefault="007557A2" w:rsidP="007557A2">
      <w:pPr>
        <w:jc w:val="center"/>
        <w:rPr>
          <w:rFonts w:ascii="Comic Sans MS" w:eastAsia="Comic Sans MS" w:hAnsi="Comic Sans MS" w:cs="Comic Sans MS"/>
          <w:b/>
          <w:sz w:val="18"/>
          <w:szCs w:val="18"/>
        </w:rPr>
      </w:pPr>
      <w:r w:rsidRPr="00E51DF6">
        <w:rPr>
          <w:rFonts w:ascii="Comic Sans MS" w:hAnsi="Comic Sans MS"/>
          <w:sz w:val="18"/>
        </w:rPr>
        <w:object w:dxaOrig="2820" w:dyaOrig="640">
          <v:shape id="_x0000_i1027" type="#_x0000_t75" style="width:89.55pt;height:13.75pt" o:ole="">
            <v:imagedata r:id="rId8" o:title=""/>
          </v:shape>
          <o:OLEObject Type="Embed" ProgID="Word.Picture.8" ShapeID="_x0000_i1027" DrawAspect="Content" ObjectID="_1606650694" r:id="rId11"/>
        </w:object>
      </w:r>
    </w:p>
    <w:p w:rsidR="007557A2" w:rsidRDefault="007557A2" w:rsidP="007557A2">
      <w:pPr>
        <w:rPr>
          <w:rFonts w:ascii="Comic Sans MS" w:hAnsi="Comic Sans MS"/>
          <w:b/>
          <w:bCs/>
          <w:sz w:val="18"/>
          <w:szCs w:val="18"/>
        </w:rPr>
      </w:pPr>
      <w:r>
        <w:rPr>
          <w:rFonts w:ascii="Comic Sans MS" w:hAnsi="Comic Sans MS"/>
          <w:b/>
          <w:bCs/>
          <w:sz w:val="18"/>
          <w:szCs w:val="18"/>
        </w:rPr>
        <w:t>N°129/2018</w:t>
      </w:r>
      <w:r>
        <w:rPr>
          <w:rFonts w:ascii="Comic Sans MS" w:hAnsi="Comic Sans MS"/>
          <w:b/>
          <w:bCs/>
          <w:sz w:val="18"/>
          <w:szCs w:val="18"/>
        </w:rPr>
        <w:tab/>
      </w:r>
      <w:r>
        <w:rPr>
          <w:rFonts w:ascii="Comic Sans MS" w:hAnsi="Comic Sans MS"/>
          <w:b/>
          <w:bCs/>
          <w:sz w:val="18"/>
          <w:szCs w:val="18"/>
        </w:rPr>
        <w:tab/>
        <w:t xml:space="preserve">    </w:t>
      </w:r>
    </w:p>
    <w:p w:rsidR="007557A2" w:rsidRDefault="007557A2" w:rsidP="007557A2">
      <w:pPr>
        <w:jc w:val="center"/>
        <w:rPr>
          <w:rFonts w:ascii="Comic Sans MS" w:hAnsi="Comic Sans MS"/>
          <w:b/>
          <w:sz w:val="18"/>
          <w:szCs w:val="18"/>
          <w:u w:val="single"/>
        </w:rPr>
      </w:pPr>
      <w:r>
        <w:rPr>
          <w:rFonts w:ascii="Comic Sans MS" w:hAnsi="Comic Sans MS"/>
          <w:b/>
          <w:sz w:val="18"/>
          <w:szCs w:val="18"/>
          <w:u w:val="single"/>
        </w:rPr>
        <w:t>CONVENTION D’ASSISTANCE TECHNIQUE DANS LE DOMAINE DE L’EAU</w:t>
      </w:r>
    </w:p>
    <w:p w:rsidR="007557A2" w:rsidRDefault="007557A2" w:rsidP="007557A2">
      <w:pPr>
        <w:jc w:val="center"/>
        <w:rPr>
          <w:rFonts w:ascii="Comic Sans MS" w:hAnsi="Comic Sans MS"/>
          <w:b/>
          <w:sz w:val="18"/>
          <w:szCs w:val="18"/>
          <w:u w:val="single"/>
        </w:rPr>
      </w:pPr>
      <w:r>
        <w:rPr>
          <w:rFonts w:ascii="Comic Sans MS" w:hAnsi="Comic Sans MS"/>
          <w:b/>
          <w:sz w:val="18"/>
          <w:szCs w:val="18"/>
          <w:u w:val="single"/>
        </w:rPr>
        <w:t>ET DE L’ASSAINISSEMENT</w:t>
      </w:r>
    </w:p>
    <w:p w:rsidR="007557A2" w:rsidRDefault="007557A2" w:rsidP="007557A2">
      <w:pPr>
        <w:ind w:firstLine="708"/>
        <w:rPr>
          <w:rFonts w:ascii="Arial Narrow" w:hAnsi="Arial Narrow"/>
        </w:rPr>
      </w:pPr>
      <w:r>
        <w:rPr>
          <w:rFonts w:ascii="Arial Narrow" w:hAnsi="Arial Narrow"/>
        </w:rPr>
        <w:t xml:space="preserve">Monsieur le Maire rappelle au Conseil la nécessité le renouvèlement de la convention entre le Département de la Meurthe-et-Moselle et la Commune d’Audun-le-Roman concernant une assistance technique dans le domaine de l’eau et de l’assainissement intervenue en 2016. </w:t>
      </w:r>
    </w:p>
    <w:p w:rsidR="007557A2" w:rsidRDefault="007557A2" w:rsidP="007557A2">
      <w:pPr>
        <w:ind w:firstLine="708"/>
        <w:rPr>
          <w:rFonts w:ascii="Arial Narrow" w:hAnsi="Arial Narrow"/>
        </w:rPr>
      </w:pPr>
      <w:r>
        <w:rPr>
          <w:rFonts w:ascii="Arial Narrow" w:hAnsi="Arial Narrow"/>
        </w:rPr>
        <w:lastRenderedPageBreak/>
        <w:t>Dans ce document, le département s’engageait à mettre à la disposition des communes qui ne bénéficient pas des moyens suffisants pour l'exercice de leurs compétences dans le domaine de l'assainissement, de la protection de la ressource en eau, et de la restauration et de la protection des milieux aquatiques, une assistance technique.</w:t>
      </w:r>
    </w:p>
    <w:p w:rsidR="007557A2" w:rsidRDefault="007557A2" w:rsidP="007557A2">
      <w:pPr>
        <w:ind w:firstLine="708"/>
        <w:rPr>
          <w:rFonts w:ascii="Arial Narrow" w:hAnsi="Arial Narrow"/>
        </w:rPr>
      </w:pPr>
      <w:r>
        <w:rPr>
          <w:rFonts w:ascii="Arial Narrow" w:hAnsi="Arial Narrow"/>
        </w:rPr>
        <w:t>Or, Le Conseil Départemental a décidé en date du 25 juin 2018 de confier à l’agence technique départementale, Meurthe et Moselle Développement 54 (MMD 54) la mission d’assistance technique dans le domaine de l’eau et de l’assainissement.</w:t>
      </w:r>
    </w:p>
    <w:p w:rsidR="007557A2" w:rsidRDefault="007557A2" w:rsidP="007557A2">
      <w:pPr>
        <w:ind w:firstLine="708"/>
        <w:rPr>
          <w:rFonts w:ascii="Arial Narrow" w:hAnsi="Arial Narrow"/>
        </w:rPr>
      </w:pPr>
      <w:r>
        <w:rPr>
          <w:rFonts w:ascii="Arial Narrow" w:hAnsi="Arial Narrow"/>
        </w:rPr>
        <w:t>Afin de pouvoir continuer à bénéficier des cette mission, il est donc nécessaire de conclure une nouvelle convention avec Meurthe et Moselle Développement 54 qui se substituera à la convention conclue entre la Commune et le département.</w:t>
      </w:r>
    </w:p>
    <w:p w:rsidR="007557A2" w:rsidRDefault="007557A2" w:rsidP="007557A2">
      <w:pPr>
        <w:ind w:firstLine="708"/>
        <w:rPr>
          <w:rFonts w:ascii="Arial Narrow" w:hAnsi="Arial Narrow"/>
        </w:rPr>
      </w:pPr>
      <w:r>
        <w:rPr>
          <w:rFonts w:ascii="Arial" w:eastAsiaTheme="minorEastAsia" w:hAnsi="Arial" w:cs="Arial"/>
          <w:spacing w:val="-11"/>
          <w:sz w:val="19"/>
          <w:szCs w:val="19"/>
        </w:rPr>
        <w:t xml:space="preserve"> </w:t>
      </w:r>
      <w:r>
        <w:rPr>
          <w:rFonts w:ascii="Arial Narrow" w:hAnsi="Arial Narrow"/>
        </w:rPr>
        <w:t>Le tarif annuel pour l’assistance technique  Assainissement, et notamment pour l’assistance à la programmation des travaux, ainsi que pour l’assistance technique réseaux, travaux s’y rapportant et gestion du service, est d’un montant de 0,50 € par habitant par an, pour chacune de ces deux prestations. La population prise en compte pour la durée de la convention est la population DGF 2017 soit 2525 habitants soit un total de 1 262.50 € hors analyses normalisées.</w:t>
      </w:r>
    </w:p>
    <w:p w:rsidR="007557A2" w:rsidRDefault="007557A2" w:rsidP="007557A2">
      <w:pPr>
        <w:ind w:firstLine="708"/>
        <w:rPr>
          <w:rFonts w:ascii="Arial" w:eastAsiaTheme="minorEastAsia" w:hAnsi="Arial" w:cs="Arial"/>
          <w:spacing w:val="-11"/>
          <w:sz w:val="19"/>
          <w:szCs w:val="19"/>
        </w:rPr>
      </w:pPr>
      <w:r>
        <w:rPr>
          <w:rFonts w:ascii="Arial Narrow" w:hAnsi="Arial Narrow"/>
        </w:rPr>
        <w:t xml:space="preserve"> La convention est  établie pour une durée de 4 ans à partir de la date de signature.</w:t>
      </w:r>
    </w:p>
    <w:p w:rsidR="007557A2" w:rsidRDefault="007557A2" w:rsidP="007557A2">
      <w:pPr>
        <w:ind w:firstLine="708"/>
        <w:rPr>
          <w:rFonts w:ascii="Arial Narrow" w:hAnsi="Arial Narrow"/>
        </w:rPr>
      </w:pPr>
    </w:p>
    <w:p w:rsidR="007557A2" w:rsidRDefault="007557A2" w:rsidP="007557A2">
      <w:pPr>
        <w:pStyle w:val="Corpsdetexte2"/>
        <w:rPr>
          <w:rFonts w:ascii="Arial Narrow" w:hAnsi="Arial Narrow"/>
          <w:b/>
          <w:bCs/>
          <w:sz w:val="20"/>
        </w:rPr>
      </w:pPr>
      <w:r>
        <w:rPr>
          <w:rFonts w:ascii="Arial Narrow" w:hAnsi="Arial Narrow"/>
          <w:b/>
          <w:bCs/>
          <w:sz w:val="20"/>
        </w:rPr>
        <w:t>Le Conseil Municipal,</w:t>
      </w:r>
    </w:p>
    <w:p w:rsidR="007557A2" w:rsidRDefault="007557A2" w:rsidP="007557A2">
      <w:pPr>
        <w:ind w:firstLine="708"/>
        <w:rPr>
          <w:rFonts w:ascii="Arial Narrow" w:hAnsi="Arial Narrow"/>
        </w:rPr>
      </w:pPr>
      <w:r>
        <w:rPr>
          <w:rFonts w:ascii="Arial Narrow" w:hAnsi="Arial Narrow"/>
        </w:rPr>
        <w:t xml:space="preserve">Vu l’exposé du Maire, </w:t>
      </w:r>
    </w:p>
    <w:p w:rsidR="007557A2" w:rsidRDefault="007557A2" w:rsidP="007557A2">
      <w:pPr>
        <w:ind w:firstLine="708"/>
        <w:rPr>
          <w:rFonts w:ascii="Arial Narrow" w:hAnsi="Arial Narrow"/>
        </w:rPr>
      </w:pPr>
      <w:r>
        <w:rPr>
          <w:rFonts w:ascii="Arial Narrow" w:hAnsi="Arial Narrow"/>
        </w:rPr>
        <w:t>Vu la décision du Conseil Départemental de confier la mission d’assistance technique dans le domaine de l’eau et de l’assainissement à Meurthe et Moselle Développement 54 (MMD 54),</w:t>
      </w:r>
    </w:p>
    <w:p w:rsidR="007557A2" w:rsidRDefault="007557A2" w:rsidP="007557A2">
      <w:pPr>
        <w:ind w:firstLine="708"/>
        <w:rPr>
          <w:rFonts w:ascii="Arial Narrow" w:hAnsi="Arial Narrow"/>
        </w:rPr>
      </w:pPr>
      <w:r>
        <w:rPr>
          <w:rFonts w:ascii="Arial Narrow" w:hAnsi="Arial Narrow"/>
        </w:rPr>
        <w:t>Considérant qu’il est donc nécessaire de conclure une nouvelle convention avec Meurthe et Moselle Développement 54 qui se substituera à la convention actuelle,</w:t>
      </w:r>
    </w:p>
    <w:p w:rsidR="007557A2" w:rsidRDefault="007557A2" w:rsidP="007557A2">
      <w:pPr>
        <w:ind w:firstLine="708"/>
        <w:rPr>
          <w:rFonts w:ascii="Arial Narrow" w:hAnsi="Arial Narrow"/>
        </w:rPr>
      </w:pPr>
      <w:r>
        <w:rPr>
          <w:rFonts w:ascii="Arial Narrow" w:hAnsi="Arial Narrow"/>
        </w:rPr>
        <w:t>Vu la convention ci annexée,</w:t>
      </w:r>
    </w:p>
    <w:p w:rsidR="007557A2" w:rsidRDefault="007557A2" w:rsidP="007557A2">
      <w:pPr>
        <w:ind w:firstLine="708"/>
        <w:rPr>
          <w:rFonts w:ascii="Arial Narrow" w:hAnsi="Arial Narrow"/>
        </w:rPr>
      </w:pPr>
    </w:p>
    <w:p w:rsidR="007557A2" w:rsidRDefault="007557A2" w:rsidP="007557A2">
      <w:pPr>
        <w:pStyle w:val="Corpsdetexte2"/>
        <w:rPr>
          <w:rFonts w:ascii="Arial Narrow" w:hAnsi="Arial Narrow"/>
          <w:b/>
          <w:bCs/>
          <w:sz w:val="20"/>
        </w:rPr>
      </w:pPr>
      <w:r>
        <w:rPr>
          <w:rFonts w:ascii="Arial Narrow" w:hAnsi="Arial Narrow"/>
          <w:b/>
          <w:bCs/>
          <w:sz w:val="20"/>
        </w:rPr>
        <w:t>Après en avoir délibéré et à l’unanimité des 15 voix exprimées,</w:t>
      </w:r>
    </w:p>
    <w:p w:rsidR="007557A2" w:rsidRDefault="007557A2" w:rsidP="007557A2">
      <w:pPr>
        <w:pStyle w:val="Corpsdetexte2"/>
        <w:ind w:firstLine="708"/>
        <w:rPr>
          <w:rFonts w:ascii="Arial Narrow" w:hAnsi="Arial Narrow"/>
          <w:b/>
          <w:bCs/>
          <w:sz w:val="20"/>
        </w:rPr>
      </w:pPr>
      <w:r>
        <w:rPr>
          <w:rFonts w:ascii="Arial Narrow" w:hAnsi="Arial Narrow"/>
          <w:b/>
          <w:bCs/>
          <w:sz w:val="20"/>
        </w:rPr>
        <w:t xml:space="preserve">Approuve </w:t>
      </w:r>
      <w:r>
        <w:rPr>
          <w:rFonts w:ascii="Arial Narrow" w:hAnsi="Arial Narrow"/>
          <w:bCs/>
          <w:sz w:val="20"/>
        </w:rPr>
        <w:t>la convention d’assistance technique dans le domaine de l’eau et de l’assainissement, et notamment les prestations ci-dessus spécifiées.</w:t>
      </w:r>
    </w:p>
    <w:p w:rsidR="007557A2" w:rsidRDefault="007557A2" w:rsidP="007557A2">
      <w:pPr>
        <w:pStyle w:val="Corpsdetexte2"/>
        <w:ind w:firstLine="708"/>
        <w:rPr>
          <w:rFonts w:ascii="Arial Narrow" w:hAnsi="Arial Narrow"/>
          <w:b/>
          <w:bCs/>
          <w:sz w:val="20"/>
        </w:rPr>
      </w:pPr>
      <w:r>
        <w:rPr>
          <w:rFonts w:ascii="Arial Narrow" w:hAnsi="Arial Narrow"/>
          <w:b/>
          <w:bCs/>
          <w:sz w:val="20"/>
        </w:rPr>
        <w:t xml:space="preserve">Autorise </w:t>
      </w:r>
      <w:r>
        <w:rPr>
          <w:rFonts w:ascii="Arial Narrow" w:hAnsi="Arial Narrow"/>
          <w:bCs/>
          <w:sz w:val="20"/>
        </w:rPr>
        <w:t>le Maire à signer cette convention, telle qu’annexée à la présente délibération.</w:t>
      </w:r>
    </w:p>
    <w:p w:rsidR="007557A2" w:rsidRDefault="007557A2" w:rsidP="007557A2">
      <w:pPr>
        <w:jc w:val="center"/>
        <w:rPr>
          <w:rFonts w:ascii="Comic Sans MS" w:hAnsi="Comic Sans MS"/>
          <w:sz w:val="18"/>
        </w:rPr>
      </w:pPr>
      <w:r w:rsidRPr="00E51DF6">
        <w:rPr>
          <w:rFonts w:ascii="Comic Sans MS" w:hAnsi="Comic Sans MS"/>
          <w:sz w:val="18"/>
        </w:rPr>
        <w:object w:dxaOrig="2820" w:dyaOrig="640">
          <v:shape id="_x0000_i1028" type="#_x0000_t75" style="width:89.55pt;height:13.75pt" o:ole="">
            <v:imagedata r:id="rId8" o:title=""/>
          </v:shape>
          <o:OLEObject Type="Embed" ProgID="Word.Picture.8" ShapeID="_x0000_i1028" DrawAspect="Content" ObjectID="_1606650695" r:id="rId12"/>
        </w:object>
      </w:r>
    </w:p>
    <w:p w:rsidR="007557A2" w:rsidRDefault="007557A2" w:rsidP="007557A2">
      <w:pPr>
        <w:jc w:val="left"/>
        <w:rPr>
          <w:rFonts w:ascii="Arial Narrow" w:hAnsi="Arial Narrow"/>
        </w:rPr>
      </w:pPr>
      <w:r>
        <w:rPr>
          <w:rFonts w:ascii="Comic Sans MS" w:hAnsi="Comic Sans MS"/>
          <w:b/>
          <w:bCs/>
          <w:sz w:val="18"/>
          <w:szCs w:val="18"/>
        </w:rPr>
        <w:t>N°130/2018</w:t>
      </w:r>
    </w:p>
    <w:p w:rsidR="007557A2" w:rsidRDefault="007557A2" w:rsidP="007557A2">
      <w:pPr>
        <w:jc w:val="center"/>
        <w:rPr>
          <w:rFonts w:ascii="Comic Sans MS" w:hAnsi="Comic Sans MS"/>
          <w:b/>
          <w:bCs/>
          <w:sz w:val="18"/>
          <w:szCs w:val="18"/>
          <w:u w:val="single"/>
        </w:rPr>
      </w:pPr>
      <w:r>
        <w:rPr>
          <w:rFonts w:ascii="Comic Sans MS" w:hAnsi="Comic Sans MS"/>
          <w:b/>
          <w:bCs/>
          <w:sz w:val="18"/>
          <w:szCs w:val="18"/>
          <w:u w:val="single"/>
        </w:rPr>
        <w:t>TRAVAIL A TEMPS PARTIEL</w:t>
      </w:r>
    </w:p>
    <w:p w:rsidR="007557A2" w:rsidRDefault="007557A2" w:rsidP="007557A2">
      <w:pPr>
        <w:ind w:firstLine="709"/>
        <w:rPr>
          <w:rFonts w:ascii="Arial Narrow" w:hAnsi="Arial Narrow"/>
          <w:szCs w:val="18"/>
        </w:rPr>
      </w:pPr>
      <w:r>
        <w:rPr>
          <w:rFonts w:ascii="Arial Narrow" w:hAnsi="Arial Narrow"/>
          <w:szCs w:val="18"/>
        </w:rPr>
        <w:t>Monsieur le Maire rappelle à l’assemblée la délibération N° 119/2017 du 20 décembre 2017 qui approuve la mise en œuvre du temps partiel relative au service effectué à l’école maternelle par un adjoint technique territorial à temps complet, à raison de 80% du temps plein. Cette délibération prévoyait que le temps partiel s’effectuerait du 22 décembre 2017 au 21 décembre 2018. Monsieur le maire propose de reconduire ce temps partiel pour une année de plus.</w:t>
      </w:r>
    </w:p>
    <w:p w:rsidR="007557A2" w:rsidRDefault="007557A2" w:rsidP="007557A2">
      <w:pPr>
        <w:ind w:firstLine="709"/>
        <w:rPr>
          <w:rFonts w:ascii="Arial Narrow" w:hAnsi="Arial Narrow"/>
          <w:szCs w:val="18"/>
        </w:rPr>
      </w:pPr>
    </w:p>
    <w:p w:rsidR="007557A2" w:rsidRDefault="007557A2" w:rsidP="007557A2">
      <w:pPr>
        <w:rPr>
          <w:rFonts w:ascii="Arial Narrow" w:hAnsi="Arial Narrow"/>
          <w:b/>
          <w:szCs w:val="18"/>
        </w:rPr>
      </w:pPr>
      <w:r>
        <w:rPr>
          <w:rFonts w:ascii="Arial Narrow" w:hAnsi="Arial Narrow"/>
          <w:b/>
          <w:szCs w:val="18"/>
        </w:rPr>
        <w:t>Le Conseil Municipal,</w:t>
      </w:r>
    </w:p>
    <w:p w:rsidR="007557A2" w:rsidRDefault="007557A2" w:rsidP="007557A2">
      <w:pPr>
        <w:ind w:firstLine="708"/>
        <w:rPr>
          <w:rFonts w:ascii="Arial Narrow" w:hAnsi="Arial Narrow"/>
          <w:szCs w:val="18"/>
        </w:rPr>
      </w:pPr>
      <w:r>
        <w:rPr>
          <w:rFonts w:ascii="Arial Narrow" w:hAnsi="Arial Narrow"/>
          <w:szCs w:val="18"/>
        </w:rPr>
        <w:t>Vu l’exposé du Maire,</w:t>
      </w:r>
    </w:p>
    <w:p w:rsidR="007557A2" w:rsidRDefault="007557A2" w:rsidP="007557A2">
      <w:pPr>
        <w:ind w:firstLine="708"/>
        <w:rPr>
          <w:rFonts w:ascii="Arial Narrow" w:hAnsi="Arial Narrow"/>
          <w:szCs w:val="18"/>
        </w:rPr>
      </w:pPr>
      <w:r>
        <w:rPr>
          <w:rFonts w:ascii="Arial Narrow" w:hAnsi="Arial Narrow"/>
          <w:szCs w:val="18"/>
        </w:rPr>
        <w:t>Vu sa délibération N° 119/2017 du 20 décembre 2017,</w:t>
      </w:r>
    </w:p>
    <w:p w:rsidR="007557A2" w:rsidRDefault="007557A2" w:rsidP="007557A2">
      <w:pPr>
        <w:ind w:firstLine="708"/>
        <w:rPr>
          <w:rFonts w:ascii="Arial Narrow" w:hAnsi="Arial Narrow"/>
          <w:szCs w:val="18"/>
        </w:rPr>
      </w:pPr>
      <w:r>
        <w:rPr>
          <w:rFonts w:ascii="Arial Narrow" w:hAnsi="Arial Narrow"/>
          <w:szCs w:val="18"/>
        </w:rPr>
        <w:t>Vu le décret n° 2004-777 du 29 juillet 2004,</w:t>
      </w:r>
    </w:p>
    <w:p w:rsidR="007557A2" w:rsidRDefault="007557A2" w:rsidP="007557A2">
      <w:pPr>
        <w:rPr>
          <w:rFonts w:ascii="Arial Narrow" w:hAnsi="Arial Narrow"/>
          <w:b/>
          <w:szCs w:val="18"/>
        </w:rPr>
      </w:pPr>
    </w:p>
    <w:p w:rsidR="007557A2" w:rsidRDefault="007557A2" w:rsidP="007557A2">
      <w:pPr>
        <w:rPr>
          <w:rFonts w:ascii="Arial Narrow" w:hAnsi="Arial Narrow"/>
          <w:b/>
          <w:szCs w:val="18"/>
        </w:rPr>
      </w:pPr>
      <w:r>
        <w:rPr>
          <w:rFonts w:ascii="Arial Narrow" w:hAnsi="Arial Narrow"/>
          <w:b/>
          <w:szCs w:val="18"/>
        </w:rPr>
        <w:t>Après en avoir délibéré et à l’unanimité des 15 voix exprimées,</w:t>
      </w:r>
    </w:p>
    <w:p w:rsidR="007557A2" w:rsidRDefault="007557A2" w:rsidP="007557A2">
      <w:pPr>
        <w:ind w:firstLine="708"/>
        <w:rPr>
          <w:rFonts w:ascii="Arial Narrow" w:hAnsi="Arial Narrow"/>
          <w:szCs w:val="18"/>
        </w:rPr>
      </w:pPr>
      <w:r>
        <w:rPr>
          <w:rFonts w:ascii="Arial Narrow" w:hAnsi="Arial Narrow"/>
          <w:b/>
          <w:szCs w:val="18"/>
        </w:rPr>
        <w:t xml:space="preserve">Décide d’approuver </w:t>
      </w:r>
      <w:r>
        <w:rPr>
          <w:rFonts w:ascii="Arial Narrow" w:hAnsi="Arial Narrow"/>
          <w:szCs w:val="18"/>
        </w:rPr>
        <w:t>la reconduction de la mise en œuvre du temps partiel relative au service effectué à l’école maternelle par un adjoint technique territorial à temps complet, à raison de 80% du temps plein à compter du 22 décembre 2018 jusqu’au 21 décembre 2019 inclus.</w:t>
      </w:r>
    </w:p>
    <w:p w:rsidR="007557A2" w:rsidRDefault="007557A2" w:rsidP="007557A2">
      <w:pPr>
        <w:jc w:val="center"/>
        <w:rPr>
          <w:rFonts w:ascii="Comic Sans MS" w:hAnsi="Comic Sans MS"/>
          <w:b/>
          <w:bCs/>
          <w:sz w:val="18"/>
        </w:rPr>
      </w:pPr>
      <w:r w:rsidRPr="00E51DF6">
        <w:rPr>
          <w:rFonts w:ascii="Comic Sans MS" w:hAnsi="Comic Sans MS"/>
          <w:sz w:val="18"/>
        </w:rPr>
        <w:object w:dxaOrig="2820" w:dyaOrig="640">
          <v:shape id="_x0000_i1029" type="#_x0000_t75" style="width:89.55pt;height:13.75pt" o:ole="">
            <v:imagedata r:id="rId8" o:title=""/>
          </v:shape>
          <o:OLEObject Type="Embed" ProgID="Word.Picture.8" ShapeID="_x0000_i1029" DrawAspect="Content" ObjectID="_1606650696" r:id="rId13"/>
        </w:object>
      </w:r>
    </w:p>
    <w:p w:rsidR="007557A2" w:rsidRDefault="007557A2" w:rsidP="007557A2">
      <w:pPr>
        <w:rPr>
          <w:rFonts w:ascii="Comic Sans MS" w:hAnsi="Comic Sans MS"/>
          <w:b/>
          <w:bCs/>
          <w:sz w:val="18"/>
          <w:szCs w:val="18"/>
        </w:rPr>
      </w:pPr>
      <w:r>
        <w:rPr>
          <w:rFonts w:ascii="Comic Sans MS" w:hAnsi="Comic Sans MS"/>
          <w:b/>
          <w:bCs/>
          <w:sz w:val="18"/>
          <w:szCs w:val="18"/>
        </w:rPr>
        <w:t>N°131/2018</w:t>
      </w:r>
      <w:r>
        <w:rPr>
          <w:rFonts w:ascii="Comic Sans MS" w:hAnsi="Comic Sans MS"/>
          <w:b/>
          <w:bCs/>
          <w:sz w:val="18"/>
          <w:szCs w:val="18"/>
        </w:rPr>
        <w:tab/>
      </w:r>
      <w:r>
        <w:rPr>
          <w:rFonts w:ascii="Comic Sans MS" w:hAnsi="Comic Sans MS"/>
          <w:b/>
          <w:bCs/>
          <w:sz w:val="18"/>
          <w:szCs w:val="18"/>
        </w:rPr>
        <w:tab/>
        <w:t xml:space="preserve">    </w:t>
      </w:r>
    </w:p>
    <w:p w:rsidR="007557A2" w:rsidRDefault="007557A2" w:rsidP="007557A2">
      <w:pPr>
        <w:jc w:val="center"/>
        <w:outlineLvl w:val="0"/>
        <w:rPr>
          <w:rFonts w:ascii="Comic Sans MS" w:hAnsi="Comic Sans MS"/>
          <w:b/>
          <w:bCs/>
          <w:sz w:val="18"/>
          <w:u w:val="single"/>
        </w:rPr>
      </w:pPr>
      <w:r>
        <w:rPr>
          <w:rFonts w:ascii="Comic Sans MS" w:hAnsi="Comic Sans MS"/>
          <w:b/>
          <w:bCs/>
          <w:sz w:val="18"/>
          <w:u w:val="single"/>
        </w:rPr>
        <w:t>SUBVENTION DE FONCTIONNEMENT AUX ASSOCIATIONS</w:t>
      </w:r>
    </w:p>
    <w:p w:rsidR="007557A2" w:rsidRDefault="007557A2" w:rsidP="007557A2">
      <w:pPr>
        <w:rPr>
          <w:rFonts w:ascii="Arial Narrow" w:hAnsi="Arial Narrow"/>
          <w:b/>
          <w:sz w:val="22"/>
        </w:rPr>
      </w:pPr>
      <w:r>
        <w:rPr>
          <w:rFonts w:ascii="Arial Narrow" w:hAnsi="Arial Narrow"/>
          <w:b/>
        </w:rPr>
        <w:t>Le Conseil Municipal</w:t>
      </w:r>
      <w:r>
        <w:rPr>
          <w:rFonts w:ascii="Arial Narrow" w:hAnsi="Arial Narrow"/>
          <w:b/>
          <w:sz w:val="22"/>
        </w:rPr>
        <w:t>,</w:t>
      </w:r>
    </w:p>
    <w:p w:rsidR="007557A2" w:rsidRDefault="007557A2" w:rsidP="007557A2">
      <w:pPr>
        <w:ind w:firstLine="709"/>
        <w:rPr>
          <w:rFonts w:ascii="Arial Narrow" w:eastAsia="Arial Narrow" w:hAnsi="Arial Narrow" w:cs="Arial Narrow"/>
        </w:rPr>
      </w:pPr>
      <w:r>
        <w:rPr>
          <w:rFonts w:ascii="Arial Narrow" w:hAnsi="Arial Narrow"/>
          <w:bCs/>
        </w:rPr>
        <w:t xml:space="preserve">Vu les demandes de subvention de fonctionnement présentées auprès de la commune par les associations </w:t>
      </w:r>
      <w:r>
        <w:rPr>
          <w:rFonts w:ascii="Arial Narrow" w:eastAsia="Arial Narrow" w:hAnsi="Arial Narrow" w:cs="Arial Narrow"/>
        </w:rPr>
        <w:t>suivantes,</w:t>
      </w:r>
    </w:p>
    <w:p w:rsidR="007557A2" w:rsidRDefault="007557A2" w:rsidP="007557A2">
      <w:pPr>
        <w:rPr>
          <w:rFonts w:ascii="Arial Narrow" w:eastAsia="Arial Narrow" w:hAnsi="Arial Narrow" w:cs="Arial Narrow"/>
        </w:rPr>
      </w:pPr>
    </w:p>
    <w:p w:rsidR="007557A2" w:rsidRDefault="007557A2" w:rsidP="007557A2">
      <w:pPr>
        <w:rPr>
          <w:rFonts w:ascii="Arial Narrow" w:hAnsi="Arial Narrow"/>
          <w:b/>
        </w:rPr>
      </w:pPr>
      <w:r>
        <w:rPr>
          <w:rFonts w:ascii="Arial Narrow" w:hAnsi="Arial Narrow"/>
          <w:b/>
        </w:rPr>
        <w:t xml:space="preserve">Après en avoir délibéré et à l’unanimité des 15 voix exprimées, </w:t>
      </w:r>
    </w:p>
    <w:p w:rsidR="002D530F" w:rsidRDefault="007557A2" w:rsidP="002D530F">
      <w:pPr>
        <w:ind w:firstLine="708"/>
        <w:rPr>
          <w:rFonts w:ascii="Arial Narrow" w:eastAsia="Arial Narrow" w:hAnsi="Arial Narrow" w:cs="Arial Narrow"/>
        </w:rPr>
      </w:pPr>
      <w:r>
        <w:rPr>
          <w:rFonts w:ascii="Arial Narrow" w:eastAsia="Arial Narrow" w:hAnsi="Arial Narrow" w:cs="Arial Narrow"/>
          <w:b/>
        </w:rPr>
        <w:t>Approuve</w:t>
      </w:r>
      <w:r>
        <w:rPr>
          <w:rFonts w:ascii="Arial Narrow" w:eastAsia="Arial Narrow" w:hAnsi="Arial Narrow" w:cs="Arial Narrow"/>
        </w:rPr>
        <w:t xml:space="preserve"> l’attribution de subventions selon les tableaux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2"/>
        <w:gridCol w:w="2269"/>
        <w:gridCol w:w="1949"/>
      </w:tblGrid>
      <w:tr w:rsidR="002D530F" w:rsidTr="002D530F">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b/>
                <w:bCs/>
              </w:rPr>
            </w:pPr>
            <w:r>
              <w:rPr>
                <w:rFonts w:ascii="Arial Narrow" w:hAnsi="Arial Narrow"/>
                <w:b/>
                <w:bCs/>
              </w:rPr>
              <w:t xml:space="preserve">Nom </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b/>
                <w:bCs/>
              </w:rPr>
            </w:pPr>
            <w:r>
              <w:rPr>
                <w:rFonts w:ascii="Arial Narrow" w:hAnsi="Arial Narrow"/>
                <w:b/>
                <w:bCs/>
              </w:rPr>
              <w:t>Subvention de Fonctionnement</w:t>
            </w:r>
          </w:p>
        </w:tc>
        <w:tc>
          <w:tcPr>
            <w:tcW w:w="2269"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b/>
                <w:bCs/>
              </w:rPr>
            </w:pPr>
            <w:r>
              <w:rPr>
                <w:rFonts w:ascii="Arial Narrow" w:hAnsi="Arial Narrow"/>
                <w:b/>
                <w:bCs/>
              </w:rPr>
              <w:t>Subvention exceptionnelle</w:t>
            </w: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b/>
                <w:bCs/>
              </w:rPr>
            </w:pPr>
            <w:r>
              <w:rPr>
                <w:rFonts w:ascii="Arial Narrow" w:hAnsi="Arial Narrow"/>
                <w:b/>
                <w:bCs/>
              </w:rPr>
              <w:t>Total</w:t>
            </w:r>
          </w:p>
        </w:tc>
      </w:tr>
      <w:tr w:rsidR="002D530F" w:rsidTr="002D530F">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Tennis de table - ASTTA</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1500 €</w:t>
            </w:r>
          </w:p>
        </w:tc>
        <w:tc>
          <w:tcPr>
            <w:tcW w:w="226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1500 €</w:t>
            </w: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3000 €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Vétérans ASCA</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rPr>
            </w:pPr>
            <w:r>
              <w:rPr>
                <w:rFonts w:ascii="Arial Narrow" w:hAnsi="Arial Narrow"/>
                <w:b/>
              </w:rPr>
              <w:t>300 €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rPr>
                <w:rFonts w:ascii="Arial Narrow" w:hAnsi="Arial Narrow"/>
                <w:b/>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rPr>
            </w:pPr>
            <w:r>
              <w:rPr>
                <w:rFonts w:ascii="Arial Narrow" w:hAnsi="Arial Narrow"/>
                <w:b/>
              </w:rPr>
              <w:t>300 €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 xml:space="preserve">Capoeira </w:t>
            </w:r>
            <w:proofErr w:type="spellStart"/>
            <w:r>
              <w:rPr>
                <w:rFonts w:ascii="Arial Narrow" w:hAnsi="Arial Narrow"/>
              </w:rPr>
              <w:t>Senzala</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rPr>
            </w:pPr>
            <w:r>
              <w:rPr>
                <w:rFonts w:ascii="Arial Narrow" w:hAnsi="Arial Narrow"/>
                <w:b/>
              </w:rPr>
              <w:t xml:space="preserve">                          300 €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jc w:val="right"/>
              <w:rPr>
                <w:rFonts w:ascii="Arial Narrow" w:hAnsi="Arial Narrow"/>
                <w:b/>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rPr>
            </w:pPr>
            <w:r>
              <w:rPr>
                <w:rFonts w:ascii="Arial Narrow" w:hAnsi="Arial Narrow"/>
                <w:b/>
              </w:rPr>
              <w:t>300 €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F.E.P (La clé des champs)</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400 €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jc w:val="right"/>
              <w:rPr>
                <w:rFonts w:ascii="Arial Narrow" w:hAnsi="Arial Narrow"/>
                <w:b/>
                <w:bCs/>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400 €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F.E.P (Dessin)</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200 €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jc w:val="right"/>
              <w:rPr>
                <w:rFonts w:ascii="Arial Narrow" w:hAnsi="Arial Narrow"/>
                <w:b/>
                <w:bCs/>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200 €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F.E.P (Danse)</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200 €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jc w:val="right"/>
              <w:rPr>
                <w:rFonts w:ascii="Arial Narrow" w:hAnsi="Arial Narrow"/>
                <w:b/>
                <w:bCs/>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200 €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F.E.P (Majorettes)</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400 €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jc w:val="right"/>
              <w:rPr>
                <w:rFonts w:ascii="Arial Narrow" w:hAnsi="Arial Narrow"/>
                <w:b/>
                <w:bCs/>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400 €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Training Club Canin</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400 €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jc w:val="right"/>
              <w:rPr>
                <w:rFonts w:ascii="Arial Narrow" w:hAnsi="Arial Narrow"/>
                <w:b/>
                <w:bCs/>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400 €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Les Restos du Cœur</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200 €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jc w:val="right"/>
              <w:rPr>
                <w:rFonts w:ascii="Arial Narrow" w:hAnsi="Arial Narrow"/>
                <w:b/>
                <w:bCs/>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200 €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rPr>
            </w:pPr>
            <w:r>
              <w:rPr>
                <w:rFonts w:ascii="Arial Narrow" w:hAnsi="Arial Narrow"/>
              </w:rPr>
              <w:t>Amicale du Don du Sang</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200 €</w:t>
            </w:r>
          </w:p>
        </w:tc>
        <w:tc>
          <w:tcPr>
            <w:tcW w:w="2269" w:type="dxa"/>
            <w:tcBorders>
              <w:top w:val="single" w:sz="4" w:space="0" w:color="auto"/>
              <w:left w:val="single" w:sz="4" w:space="0" w:color="auto"/>
              <w:bottom w:val="single" w:sz="4" w:space="0" w:color="auto"/>
              <w:right w:val="single" w:sz="4" w:space="0" w:color="auto"/>
            </w:tcBorders>
          </w:tcPr>
          <w:p w:rsidR="002D530F" w:rsidRDefault="002D530F">
            <w:pPr>
              <w:jc w:val="right"/>
              <w:rPr>
                <w:rFonts w:ascii="Arial Narrow" w:hAnsi="Arial Narrow"/>
                <w:b/>
                <w:bCs/>
              </w:rPr>
            </w:pP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200 €</w:t>
            </w:r>
          </w:p>
        </w:tc>
      </w:tr>
      <w:tr w:rsidR="002D530F" w:rsidTr="002D530F">
        <w:trPr>
          <w:trHeight w:val="272"/>
        </w:trPr>
        <w:tc>
          <w:tcPr>
            <w:tcW w:w="3227" w:type="dxa"/>
            <w:tcBorders>
              <w:top w:val="single" w:sz="4" w:space="0" w:color="auto"/>
              <w:left w:val="single" w:sz="4" w:space="0" w:color="auto"/>
              <w:bottom w:val="single" w:sz="4" w:space="0" w:color="auto"/>
              <w:right w:val="single" w:sz="4" w:space="0" w:color="auto"/>
            </w:tcBorders>
            <w:hideMark/>
          </w:tcPr>
          <w:p w:rsidR="002D530F" w:rsidRDefault="002D530F">
            <w:pPr>
              <w:rPr>
                <w:rFonts w:ascii="Arial Narrow" w:hAnsi="Arial Narrow"/>
                <w:b/>
              </w:rPr>
            </w:pPr>
            <w:r>
              <w:rPr>
                <w:rFonts w:ascii="Arial Narrow" w:hAnsi="Arial Narrow"/>
                <w:b/>
              </w:rPr>
              <w:t>Total</w:t>
            </w:r>
          </w:p>
        </w:tc>
        <w:tc>
          <w:tcPr>
            <w:tcW w:w="1842" w:type="dxa"/>
            <w:tcBorders>
              <w:top w:val="single" w:sz="4" w:space="0" w:color="auto"/>
              <w:left w:val="single" w:sz="4" w:space="0" w:color="auto"/>
              <w:bottom w:val="single" w:sz="4" w:space="0" w:color="auto"/>
              <w:right w:val="single" w:sz="4" w:space="0" w:color="auto"/>
            </w:tcBorders>
            <w:hideMark/>
          </w:tcPr>
          <w:p w:rsidR="002D530F" w:rsidRDefault="002D530F">
            <w:pPr>
              <w:tabs>
                <w:tab w:val="center" w:pos="813"/>
                <w:tab w:val="left" w:pos="1340"/>
                <w:tab w:val="right" w:pos="1626"/>
              </w:tabs>
              <w:jc w:val="right"/>
              <w:rPr>
                <w:rFonts w:ascii="Arial Narrow" w:hAnsi="Arial Narrow"/>
                <w:b/>
                <w:bCs/>
              </w:rPr>
            </w:pPr>
            <w:r>
              <w:rPr>
                <w:rFonts w:ascii="Arial Narrow" w:hAnsi="Arial Narrow"/>
                <w:b/>
                <w:bCs/>
              </w:rPr>
              <w:t>4100 €</w:t>
            </w:r>
          </w:p>
        </w:tc>
        <w:tc>
          <w:tcPr>
            <w:tcW w:w="226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1500 €</w:t>
            </w:r>
          </w:p>
        </w:tc>
        <w:tc>
          <w:tcPr>
            <w:tcW w:w="1949" w:type="dxa"/>
            <w:tcBorders>
              <w:top w:val="single" w:sz="4" w:space="0" w:color="auto"/>
              <w:left w:val="single" w:sz="4" w:space="0" w:color="auto"/>
              <w:bottom w:val="single" w:sz="4" w:space="0" w:color="auto"/>
              <w:right w:val="single" w:sz="4" w:space="0" w:color="auto"/>
            </w:tcBorders>
            <w:hideMark/>
          </w:tcPr>
          <w:p w:rsidR="002D530F" w:rsidRDefault="002D530F">
            <w:pPr>
              <w:jc w:val="right"/>
              <w:rPr>
                <w:rFonts w:ascii="Arial Narrow" w:hAnsi="Arial Narrow"/>
                <w:b/>
                <w:bCs/>
              </w:rPr>
            </w:pPr>
            <w:r>
              <w:rPr>
                <w:rFonts w:ascii="Arial Narrow" w:hAnsi="Arial Narrow"/>
                <w:b/>
                <w:bCs/>
              </w:rPr>
              <w:t>5600 €</w:t>
            </w:r>
          </w:p>
        </w:tc>
      </w:tr>
    </w:tbl>
    <w:p w:rsidR="007557A2" w:rsidRDefault="007557A2" w:rsidP="002D530F">
      <w:pPr>
        <w:ind w:firstLine="708"/>
        <w:rPr>
          <w:rFonts w:ascii="Arial Narrow" w:hAnsi="Arial Narrow"/>
          <w:szCs w:val="18"/>
        </w:rPr>
      </w:pPr>
      <w:r>
        <w:rPr>
          <w:rFonts w:ascii="Arial Narrow" w:hAnsi="Arial Narrow"/>
          <w:b/>
        </w:rPr>
        <w:tab/>
        <w:t>Autorise le M</w:t>
      </w:r>
      <w:r>
        <w:rPr>
          <w:rFonts w:ascii="Arial Narrow" w:hAnsi="Arial Narrow"/>
          <w:b/>
          <w:bCs/>
        </w:rPr>
        <w:t>aire</w:t>
      </w:r>
      <w:r>
        <w:rPr>
          <w:rFonts w:ascii="Arial Narrow" w:hAnsi="Arial Narrow"/>
          <w:bCs/>
        </w:rPr>
        <w:t xml:space="preserve"> à procéder au règlement de cette subvention sur le compte</w:t>
      </w:r>
      <w:r>
        <w:rPr>
          <w:rFonts w:ascii="Arial Narrow" w:hAnsi="Arial Narrow"/>
          <w:b/>
          <w:bCs/>
        </w:rPr>
        <w:t xml:space="preserve"> 6574</w:t>
      </w:r>
    </w:p>
    <w:p w:rsidR="007557A2" w:rsidRDefault="007557A2" w:rsidP="007557A2">
      <w:pPr>
        <w:jc w:val="center"/>
        <w:outlineLvl w:val="0"/>
        <w:rPr>
          <w:rFonts w:ascii="Comic Sans MS" w:hAnsi="Comic Sans MS"/>
          <w:b/>
          <w:bCs/>
          <w:sz w:val="18"/>
        </w:rPr>
      </w:pPr>
      <w:r w:rsidRPr="00E51DF6">
        <w:rPr>
          <w:rFonts w:ascii="Comic Sans MS" w:hAnsi="Comic Sans MS"/>
          <w:sz w:val="18"/>
        </w:rPr>
        <w:object w:dxaOrig="2820" w:dyaOrig="640">
          <v:shape id="_x0000_i1030" type="#_x0000_t75" style="width:89.55pt;height:13.75pt" o:ole="">
            <v:imagedata r:id="rId8" o:title=""/>
          </v:shape>
          <o:OLEObject Type="Embed" ProgID="Word.Picture.8" ShapeID="_x0000_i1030" DrawAspect="Content" ObjectID="_1606650697" r:id="rId14"/>
        </w:object>
      </w:r>
    </w:p>
    <w:p w:rsidR="007557A2" w:rsidRDefault="007557A2" w:rsidP="007557A2">
      <w:pPr>
        <w:rPr>
          <w:rFonts w:ascii="Comic Sans MS" w:hAnsi="Comic Sans MS"/>
          <w:b/>
          <w:bCs/>
          <w:sz w:val="18"/>
          <w:szCs w:val="18"/>
        </w:rPr>
      </w:pPr>
      <w:r>
        <w:rPr>
          <w:rFonts w:ascii="Comic Sans MS" w:hAnsi="Comic Sans MS"/>
          <w:b/>
          <w:bCs/>
          <w:sz w:val="18"/>
          <w:szCs w:val="18"/>
        </w:rPr>
        <w:t>N°132/2018</w:t>
      </w:r>
      <w:r>
        <w:rPr>
          <w:rFonts w:ascii="Comic Sans MS" w:hAnsi="Comic Sans MS"/>
          <w:b/>
          <w:bCs/>
          <w:sz w:val="18"/>
          <w:szCs w:val="18"/>
        </w:rPr>
        <w:tab/>
      </w:r>
      <w:r>
        <w:rPr>
          <w:rFonts w:ascii="Comic Sans MS" w:hAnsi="Comic Sans MS"/>
          <w:b/>
          <w:bCs/>
          <w:sz w:val="18"/>
          <w:szCs w:val="18"/>
        </w:rPr>
        <w:tab/>
        <w:t xml:space="preserve">    </w:t>
      </w:r>
    </w:p>
    <w:p w:rsidR="007557A2" w:rsidRDefault="007557A2" w:rsidP="007557A2">
      <w:pPr>
        <w:jc w:val="center"/>
        <w:rPr>
          <w:rFonts w:ascii="Comic Sans MS" w:hAnsi="Comic Sans MS"/>
          <w:b/>
          <w:bCs/>
          <w:sz w:val="18"/>
          <w:szCs w:val="18"/>
          <w:u w:val="single"/>
        </w:rPr>
      </w:pPr>
      <w:r>
        <w:rPr>
          <w:rFonts w:ascii="Comic Sans MS" w:hAnsi="Comic Sans MS"/>
          <w:b/>
          <w:bCs/>
          <w:sz w:val="18"/>
          <w:szCs w:val="18"/>
          <w:u w:val="single"/>
        </w:rPr>
        <w:t>MOTION CONTRE LA REFORME DE LA JUSTICE</w:t>
      </w:r>
    </w:p>
    <w:p w:rsidR="007557A2" w:rsidRDefault="007557A2" w:rsidP="007557A2">
      <w:pPr>
        <w:rPr>
          <w:rFonts w:ascii="Arial Narrow" w:hAnsi="Arial Narrow"/>
          <w:b/>
          <w:sz w:val="22"/>
        </w:rPr>
      </w:pPr>
      <w:r>
        <w:rPr>
          <w:rFonts w:ascii="Arial Narrow" w:hAnsi="Arial Narrow"/>
          <w:b/>
        </w:rPr>
        <w:t>Le Conseil Municipal</w:t>
      </w:r>
      <w:r>
        <w:rPr>
          <w:rFonts w:ascii="Arial Narrow" w:hAnsi="Arial Narrow"/>
          <w:b/>
          <w:sz w:val="22"/>
        </w:rPr>
        <w:t>,</w:t>
      </w:r>
    </w:p>
    <w:p w:rsidR="007557A2" w:rsidRDefault="007557A2" w:rsidP="007557A2">
      <w:pPr>
        <w:pStyle w:val="Corpsdetexte2"/>
        <w:ind w:firstLine="708"/>
        <w:rPr>
          <w:rFonts w:ascii="Arial Narrow" w:hAnsi="Arial Narrow"/>
          <w:bCs/>
          <w:sz w:val="20"/>
        </w:rPr>
      </w:pPr>
      <w:r>
        <w:rPr>
          <w:rFonts w:ascii="Arial Narrow" w:hAnsi="Arial Narrow"/>
          <w:bCs/>
          <w:sz w:val="20"/>
        </w:rPr>
        <w:t>Connaissance prise du projet de loi de programmation 2018-2022 et de réforme pour la Justice, adopté par le Sénat le 23 octobre 2018 et examiné par l'Assemblée Nationale depuis le 6 novembre 2018,</w:t>
      </w:r>
    </w:p>
    <w:p w:rsidR="007557A2" w:rsidRDefault="007557A2" w:rsidP="007557A2">
      <w:pPr>
        <w:pStyle w:val="Corpsdetexte2"/>
        <w:rPr>
          <w:rFonts w:ascii="Arial Narrow" w:hAnsi="Arial Narrow"/>
          <w:bCs/>
          <w:sz w:val="20"/>
        </w:rPr>
      </w:pPr>
    </w:p>
    <w:p w:rsidR="007557A2" w:rsidRDefault="007557A2" w:rsidP="007557A2">
      <w:pPr>
        <w:rPr>
          <w:rFonts w:ascii="Arial Narrow" w:hAnsi="Arial Narrow"/>
          <w:b/>
        </w:rPr>
      </w:pPr>
      <w:r>
        <w:rPr>
          <w:rFonts w:ascii="Arial Narrow" w:hAnsi="Arial Narrow"/>
          <w:b/>
        </w:rPr>
        <w:t>Après avoir délibéré et à l’unanimité des 15 voix exprimées</w:t>
      </w:r>
    </w:p>
    <w:p w:rsidR="007557A2" w:rsidRDefault="007557A2" w:rsidP="007557A2">
      <w:pPr>
        <w:pStyle w:val="Corpsdetexte2"/>
        <w:ind w:firstLine="708"/>
        <w:rPr>
          <w:rFonts w:ascii="Arial Narrow" w:hAnsi="Arial Narrow"/>
          <w:bCs/>
          <w:sz w:val="20"/>
        </w:rPr>
      </w:pPr>
      <w:r>
        <w:rPr>
          <w:rFonts w:ascii="Arial Narrow" w:hAnsi="Arial Narrow"/>
          <w:b/>
          <w:bCs/>
          <w:sz w:val="20"/>
        </w:rPr>
        <w:t xml:space="preserve">Constate </w:t>
      </w:r>
      <w:r>
        <w:rPr>
          <w:rFonts w:ascii="Arial Narrow" w:hAnsi="Arial Narrow"/>
          <w:bCs/>
          <w:sz w:val="20"/>
        </w:rPr>
        <w:t>que la réforme de la justice passera en force,</w:t>
      </w:r>
    </w:p>
    <w:p w:rsidR="007557A2" w:rsidRDefault="007557A2" w:rsidP="007557A2">
      <w:pPr>
        <w:pStyle w:val="Corpsdetexte2"/>
        <w:ind w:firstLine="708"/>
        <w:rPr>
          <w:rFonts w:ascii="Arial Narrow" w:hAnsi="Arial Narrow"/>
          <w:bCs/>
          <w:sz w:val="20"/>
        </w:rPr>
      </w:pPr>
      <w:r>
        <w:rPr>
          <w:rFonts w:ascii="Arial Narrow" w:hAnsi="Arial Narrow"/>
          <w:b/>
          <w:bCs/>
          <w:sz w:val="20"/>
        </w:rPr>
        <w:t>Regrette</w:t>
      </w:r>
      <w:r>
        <w:rPr>
          <w:rFonts w:ascii="Arial Narrow" w:hAnsi="Arial Narrow"/>
          <w:bCs/>
          <w:sz w:val="20"/>
        </w:rPr>
        <w:t xml:space="preserve"> le manque de négociation concernant cette réforme,</w:t>
      </w:r>
    </w:p>
    <w:p w:rsidR="007557A2" w:rsidRDefault="007557A2" w:rsidP="007557A2">
      <w:pPr>
        <w:pStyle w:val="Corpsdetexte2"/>
        <w:ind w:firstLine="708"/>
        <w:rPr>
          <w:rFonts w:ascii="Arial Narrow" w:hAnsi="Arial Narrow"/>
          <w:bCs/>
          <w:sz w:val="20"/>
        </w:rPr>
      </w:pPr>
      <w:r>
        <w:rPr>
          <w:rFonts w:ascii="Arial Narrow" w:hAnsi="Arial Narrow"/>
          <w:b/>
          <w:bCs/>
          <w:sz w:val="20"/>
        </w:rPr>
        <w:t>Déplore</w:t>
      </w:r>
      <w:r>
        <w:rPr>
          <w:rFonts w:ascii="Arial Narrow" w:hAnsi="Arial Narrow"/>
          <w:bCs/>
          <w:sz w:val="20"/>
        </w:rPr>
        <w:t xml:space="preserve"> un projet de loi uniquement motivé par un souci d'économies,</w:t>
      </w:r>
    </w:p>
    <w:p w:rsidR="007557A2" w:rsidRDefault="007557A2" w:rsidP="007557A2">
      <w:pPr>
        <w:pStyle w:val="Corpsdetexte2"/>
        <w:ind w:firstLine="708"/>
        <w:rPr>
          <w:rFonts w:ascii="Arial Narrow" w:hAnsi="Arial Narrow"/>
          <w:bCs/>
          <w:sz w:val="20"/>
        </w:rPr>
      </w:pPr>
      <w:r>
        <w:rPr>
          <w:rFonts w:ascii="Arial Narrow" w:hAnsi="Arial Narrow"/>
          <w:b/>
          <w:bCs/>
          <w:sz w:val="20"/>
        </w:rPr>
        <w:t>Demande</w:t>
      </w:r>
      <w:r>
        <w:rPr>
          <w:rFonts w:ascii="Arial Narrow" w:hAnsi="Arial Narrow"/>
          <w:bCs/>
          <w:sz w:val="20"/>
        </w:rPr>
        <w:t xml:space="preserve"> le retrait des amendements parlementaires visant à créer une justice à deux vitesses par :</w:t>
      </w:r>
    </w:p>
    <w:p w:rsidR="007557A2" w:rsidRDefault="007557A2" w:rsidP="007557A2">
      <w:pPr>
        <w:pStyle w:val="Corpsdetexte2"/>
        <w:numPr>
          <w:ilvl w:val="0"/>
          <w:numId w:val="8"/>
        </w:numPr>
        <w:tabs>
          <w:tab w:val="clear" w:pos="936"/>
          <w:tab w:val="num" w:pos="2484"/>
        </w:tabs>
        <w:ind w:left="2484"/>
        <w:textAlignment w:val="auto"/>
        <w:rPr>
          <w:rFonts w:ascii="Arial Narrow" w:hAnsi="Arial Narrow"/>
          <w:bCs/>
          <w:sz w:val="20"/>
        </w:rPr>
      </w:pPr>
      <w:r>
        <w:rPr>
          <w:rFonts w:ascii="Arial Narrow" w:hAnsi="Arial Narrow"/>
          <w:bCs/>
          <w:sz w:val="20"/>
        </w:rPr>
        <w:t>la création de deux catégories de Cours d'Appel</w:t>
      </w:r>
    </w:p>
    <w:p w:rsidR="007557A2" w:rsidRDefault="007557A2" w:rsidP="007557A2">
      <w:pPr>
        <w:pStyle w:val="Corpsdetexte2"/>
        <w:numPr>
          <w:ilvl w:val="0"/>
          <w:numId w:val="8"/>
        </w:numPr>
        <w:tabs>
          <w:tab w:val="clear" w:pos="936"/>
          <w:tab w:val="num" w:pos="2484"/>
        </w:tabs>
        <w:ind w:left="2484"/>
        <w:textAlignment w:val="auto"/>
        <w:rPr>
          <w:rFonts w:ascii="Arial Narrow" w:hAnsi="Arial Narrow"/>
          <w:bCs/>
          <w:sz w:val="20"/>
        </w:rPr>
      </w:pPr>
      <w:r>
        <w:rPr>
          <w:rFonts w:ascii="Arial Narrow" w:hAnsi="Arial Narrow"/>
          <w:bCs/>
          <w:sz w:val="20"/>
        </w:rPr>
        <w:t>la suppression des tribunaux d'instance</w:t>
      </w:r>
    </w:p>
    <w:p w:rsidR="0018508C" w:rsidRDefault="007557A2" w:rsidP="0018508C">
      <w:pPr>
        <w:pStyle w:val="Corpsdetexte2"/>
        <w:ind w:firstLine="708"/>
        <w:rPr>
          <w:rFonts w:ascii="Arial Narrow" w:hAnsi="Arial Narrow"/>
          <w:bCs/>
          <w:sz w:val="20"/>
        </w:rPr>
      </w:pPr>
      <w:r>
        <w:rPr>
          <w:rFonts w:ascii="Arial Narrow" w:hAnsi="Arial Narrow"/>
          <w:b/>
          <w:bCs/>
          <w:sz w:val="20"/>
        </w:rPr>
        <w:t>Refuse</w:t>
      </w:r>
      <w:r>
        <w:rPr>
          <w:rFonts w:ascii="Arial Narrow" w:hAnsi="Arial Narrow"/>
          <w:bCs/>
          <w:sz w:val="20"/>
        </w:rPr>
        <w:t xml:space="preserve"> catégoriquement les atteinte</w:t>
      </w:r>
      <w:r w:rsidR="00A30C3F">
        <w:rPr>
          <w:rFonts w:ascii="Arial Narrow" w:hAnsi="Arial Narrow"/>
          <w:bCs/>
          <w:sz w:val="20"/>
        </w:rPr>
        <w:t>s</w:t>
      </w:r>
      <w:r>
        <w:rPr>
          <w:rFonts w:ascii="Arial Narrow" w:hAnsi="Arial Narrow"/>
          <w:bCs/>
          <w:sz w:val="20"/>
        </w:rPr>
        <w:t xml:space="preserve"> aux droits des justiciables et à leurs libertés.</w:t>
      </w:r>
    </w:p>
    <w:p w:rsidR="0018508C" w:rsidRDefault="0018508C" w:rsidP="0018508C">
      <w:pPr>
        <w:jc w:val="center"/>
        <w:outlineLvl w:val="0"/>
        <w:rPr>
          <w:rFonts w:ascii="Comic Sans MS" w:hAnsi="Comic Sans MS"/>
          <w:b/>
          <w:bCs/>
          <w:sz w:val="18"/>
        </w:rPr>
      </w:pPr>
      <w:r w:rsidRPr="001048BC">
        <w:rPr>
          <w:rFonts w:ascii="Comic Sans MS" w:hAnsi="Comic Sans MS"/>
          <w:sz w:val="18"/>
        </w:rPr>
        <w:object w:dxaOrig="2820" w:dyaOrig="640">
          <v:shape id="_x0000_i1031" type="#_x0000_t75" style="width:89.55pt;height:13.75pt" o:ole="">
            <v:imagedata r:id="rId8" o:title=""/>
          </v:shape>
          <o:OLEObject Type="Embed" ProgID="Word.Picture.8" ShapeID="_x0000_i1031" DrawAspect="Content" ObjectID="_1606650698" r:id="rId15"/>
        </w:object>
      </w:r>
    </w:p>
    <w:p w:rsidR="0018508C" w:rsidRDefault="0018508C" w:rsidP="0018508C">
      <w:pPr>
        <w:rPr>
          <w:rFonts w:ascii="Comic Sans MS" w:hAnsi="Comic Sans MS"/>
          <w:b/>
          <w:bCs/>
          <w:sz w:val="18"/>
          <w:szCs w:val="18"/>
        </w:rPr>
      </w:pPr>
      <w:r>
        <w:rPr>
          <w:rFonts w:ascii="Comic Sans MS" w:hAnsi="Comic Sans MS"/>
          <w:b/>
          <w:bCs/>
          <w:sz w:val="18"/>
          <w:szCs w:val="18"/>
        </w:rPr>
        <w:t>N°133/2018</w:t>
      </w:r>
      <w:r>
        <w:rPr>
          <w:rFonts w:ascii="Comic Sans MS" w:hAnsi="Comic Sans MS"/>
          <w:b/>
          <w:bCs/>
          <w:sz w:val="18"/>
          <w:szCs w:val="18"/>
        </w:rPr>
        <w:tab/>
      </w:r>
      <w:r>
        <w:rPr>
          <w:rFonts w:ascii="Comic Sans MS" w:hAnsi="Comic Sans MS"/>
          <w:b/>
          <w:bCs/>
          <w:sz w:val="18"/>
          <w:szCs w:val="18"/>
        </w:rPr>
        <w:tab/>
        <w:t xml:space="preserve">    </w:t>
      </w:r>
    </w:p>
    <w:p w:rsidR="0018508C" w:rsidRDefault="0018508C" w:rsidP="0018508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18508C" w:rsidRDefault="0018508C" w:rsidP="0018508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18508C" w:rsidRDefault="0018508C" w:rsidP="0018508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18508C" w:rsidRDefault="0018508C" w:rsidP="0018508C">
      <w:pPr>
        <w:ind w:firstLine="708"/>
        <w:rPr>
          <w:rFonts w:ascii="Courier New" w:eastAsia="Courier New" w:hAnsi="Courier New" w:cs="Courier New"/>
        </w:rPr>
      </w:pPr>
    </w:p>
    <w:p w:rsidR="0018508C" w:rsidRDefault="0018508C" w:rsidP="0018508C">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18508C" w:rsidRDefault="0018508C" w:rsidP="0018508C">
      <w:pPr>
        <w:rPr>
          <w:rFonts w:ascii="Arial Narrow" w:eastAsia="Arial Narrow" w:hAnsi="Arial Narrow" w:cs="Arial Narrow"/>
        </w:rPr>
      </w:pPr>
    </w:p>
    <w:p w:rsidR="0018508C" w:rsidRDefault="0018508C" w:rsidP="0018508C">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MISE EN ACCESSIBILITE MAIRIE</w:t>
      </w:r>
    </w:p>
    <w:p w:rsidR="0018508C" w:rsidRDefault="0018508C" w:rsidP="0018508C">
      <w:pPr>
        <w:ind w:firstLine="708"/>
        <w:rPr>
          <w:rFonts w:ascii="Arial Narrow" w:eastAsia="Arial Narrow" w:hAnsi="Arial Narrow" w:cs="Arial Narrow"/>
        </w:rPr>
      </w:pPr>
      <w:r>
        <w:rPr>
          <w:rFonts w:ascii="Arial Narrow" w:eastAsia="Arial Narrow" w:hAnsi="Arial Narrow" w:cs="Arial Narrow"/>
        </w:rPr>
        <w:t xml:space="preserve">Le Maire rappelle au Conseil Municipal, la signature du Marché de travaux pour la mise en accessibilité de la mairie pour un total de 205 258.78 € HT </w:t>
      </w:r>
      <w:r>
        <w:rPr>
          <w:rFonts w:ascii="Arial Narrow" w:hAnsi="Arial Narrow" w:cs="Calibri"/>
        </w:rPr>
        <w:t xml:space="preserve">pour une durée d’exécution de 10 mois, </w:t>
      </w:r>
      <w:r>
        <w:rPr>
          <w:rFonts w:ascii="Arial Narrow" w:eastAsia="Arial Narrow" w:hAnsi="Arial Narrow" w:cs="Arial Narrow"/>
        </w:rPr>
        <w:t>décomposé comme tel :</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 xml:space="preserve">-Lot 1 : Démolition, Gros œuvre VRD, avec AR Construction à </w:t>
      </w:r>
      <w:proofErr w:type="spellStart"/>
      <w:r>
        <w:rPr>
          <w:rFonts w:ascii="Arial Narrow" w:eastAsia="Arial Narrow" w:hAnsi="Arial Narrow" w:cs="Arial Narrow"/>
        </w:rPr>
        <w:t>Morfontaine</w:t>
      </w:r>
      <w:proofErr w:type="spellEnd"/>
      <w:r>
        <w:rPr>
          <w:rFonts w:ascii="Arial Narrow" w:eastAsia="Arial Narrow" w:hAnsi="Arial Narrow" w:cs="Arial Narrow"/>
        </w:rPr>
        <w:t xml:space="preserve"> pour un montant de 95 486 € HT</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 xml:space="preserve">-Lot 2 : Menuiserie extérieur, avec </w:t>
      </w:r>
      <w:proofErr w:type="spellStart"/>
      <w:r>
        <w:rPr>
          <w:rFonts w:ascii="Arial Narrow" w:eastAsia="Arial Narrow" w:hAnsi="Arial Narrow" w:cs="Arial Narrow"/>
        </w:rPr>
        <w:t>Lefevre</w:t>
      </w:r>
      <w:proofErr w:type="spellEnd"/>
      <w:r>
        <w:rPr>
          <w:rFonts w:ascii="Arial Narrow" w:eastAsia="Arial Narrow" w:hAnsi="Arial Narrow" w:cs="Arial Narrow"/>
        </w:rPr>
        <w:t xml:space="preserve"> S.A.S à </w:t>
      </w:r>
      <w:proofErr w:type="spellStart"/>
      <w:r>
        <w:rPr>
          <w:rFonts w:ascii="Arial Narrow" w:eastAsia="Arial Narrow" w:hAnsi="Arial Narrow" w:cs="Arial Narrow"/>
        </w:rPr>
        <w:t>Beuvillers</w:t>
      </w:r>
      <w:proofErr w:type="spellEnd"/>
      <w:r>
        <w:rPr>
          <w:rFonts w:ascii="Arial Narrow" w:eastAsia="Arial Narrow" w:hAnsi="Arial Narrow" w:cs="Arial Narrow"/>
        </w:rPr>
        <w:t xml:space="preserve"> pour un montant de 14 310 € HT</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 xml:space="preserve">-Lot 3 : Plâtrerie, signature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Aumetz</w:t>
      </w:r>
      <w:proofErr w:type="spellEnd"/>
      <w:r>
        <w:rPr>
          <w:rFonts w:ascii="Arial Narrow" w:eastAsia="Arial Narrow" w:hAnsi="Arial Narrow" w:cs="Arial Narrow"/>
        </w:rPr>
        <w:t xml:space="preserve"> pour un montant de 17 000 € HT </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-Lot 4 : Menuiserie Intérieur avec Mosaique à Metz pour un montant de 11 250 € HT</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-Lot 5 : Electricité, signature avec Hoffmann SA à Thionville pour un montant de 30 357.66 € HT</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 xml:space="preserve">-Lot 6 : Plomberie, signature avec </w:t>
      </w:r>
      <w:proofErr w:type="spellStart"/>
      <w:r>
        <w:rPr>
          <w:rFonts w:ascii="Arial Narrow" w:eastAsia="Arial Narrow" w:hAnsi="Arial Narrow" w:cs="Arial Narrow"/>
        </w:rPr>
        <w:t>Hischauer</w:t>
      </w:r>
      <w:proofErr w:type="spellEnd"/>
      <w:r>
        <w:rPr>
          <w:rFonts w:ascii="Arial Narrow" w:eastAsia="Arial Narrow" w:hAnsi="Arial Narrow" w:cs="Arial Narrow"/>
        </w:rPr>
        <w:t xml:space="preserve"> E.G.I.L à </w:t>
      </w:r>
      <w:proofErr w:type="spellStart"/>
      <w:r>
        <w:rPr>
          <w:rFonts w:ascii="Arial Narrow" w:eastAsia="Arial Narrow" w:hAnsi="Arial Narrow" w:cs="Arial Narrow"/>
        </w:rPr>
        <w:t>Spincourt</w:t>
      </w:r>
      <w:proofErr w:type="spellEnd"/>
      <w:r>
        <w:rPr>
          <w:rFonts w:ascii="Arial Narrow" w:eastAsia="Arial Narrow" w:hAnsi="Arial Narrow" w:cs="Arial Narrow"/>
        </w:rPr>
        <w:t xml:space="preserve"> pour un montant de 8 988.60 € HT</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 xml:space="preserve">-Lot 7 : Carrelage, signature avec </w:t>
      </w:r>
      <w:proofErr w:type="spellStart"/>
      <w:r>
        <w:rPr>
          <w:rFonts w:ascii="Arial Narrow" w:eastAsia="Arial Narrow" w:hAnsi="Arial Narrow" w:cs="Arial Narrow"/>
        </w:rPr>
        <w:t>Lesserteur</w:t>
      </w:r>
      <w:proofErr w:type="spellEnd"/>
      <w:r>
        <w:rPr>
          <w:rFonts w:ascii="Arial Narrow" w:eastAsia="Arial Narrow" w:hAnsi="Arial Narrow" w:cs="Arial Narrow"/>
        </w:rPr>
        <w:t xml:space="preserve"> à Amnéville pour un montant de 3 900 € HT</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 xml:space="preserve">-Lot 8 : Revêtement de sol, signature avec </w:t>
      </w:r>
      <w:proofErr w:type="spellStart"/>
      <w:r>
        <w:rPr>
          <w:rFonts w:ascii="Arial Narrow" w:eastAsia="Arial Narrow" w:hAnsi="Arial Narrow" w:cs="Arial Narrow"/>
        </w:rPr>
        <w:t>Murosols</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Laquenexy</w:t>
      </w:r>
      <w:proofErr w:type="spellEnd"/>
      <w:r>
        <w:rPr>
          <w:rFonts w:ascii="Arial Narrow" w:eastAsia="Arial Narrow" w:hAnsi="Arial Narrow" w:cs="Arial Narrow"/>
        </w:rPr>
        <w:t xml:space="preserve"> pour un montant de 4 612.52 € HT</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 xml:space="preserve">-Lot 9 : Elévateur PMR, Signature avec 3 AE Marco à Metz pour un montant de 19 354 € HT </w:t>
      </w:r>
    </w:p>
    <w:p w:rsidR="0018508C" w:rsidRDefault="0018508C" w:rsidP="0018508C">
      <w:pPr>
        <w:ind w:firstLine="708"/>
        <w:rPr>
          <w:rFonts w:ascii="Arial Narrow" w:eastAsia="Arial Narrow" w:hAnsi="Arial Narrow" w:cs="Arial Narrow"/>
        </w:rPr>
      </w:pPr>
      <w:r>
        <w:rPr>
          <w:rFonts w:ascii="Arial Narrow" w:eastAsia="Arial Narrow" w:hAnsi="Arial Narrow" w:cs="Arial Narrow"/>
        </w:rPr>
        <w:t xml:space="preserve">Lors de l’exécution des opérations, il est apparu que des prestations n’étaient plus nécessaires quant aux lots Menuiseries intérieures un avenant en moins value, évalué respectivement à 170 € HT, a été signé avec l’entreprise Mosaique Agencement. De ce fait, le montant total du marché à été dévalué de 0.08% pour atteindre 205 088.78.78 € HT. </w:t>
      </w:r>
    </w:p>
    <w:p w:rsidR="0018508C" w:rsidRDefault="0018508C" w:rsidP="0018508C">
      <w:pPr>
        <w:ind w:firstLine="708"/>
        <w:rPr>
          <w:rFonts w:ascii="Arial Narrow" w:eastAsia="Arial Narrow" w:hAnsi="Arial Narrow" w:cs="Arial Narrow"/>
        </w:rPr>
      </w:pPr>
    </w:p>
    <w:p w:rsidR="0018508C" w:rsidRDefault="0018508C" w:rsidP="0018508C">
      <w:pPr>
        <w:jc w:val="center"/>
        <w:rPr>
          <w:rFonts w:ascii="Arial Narrow" w:eastAsia="Arial Narrow" w:hAnsi="Arial Narrow" w:cs="Arial Narrow"/>
        </w:rPr>
      </w:pPr>
      <w:r>
        <w:rPr>
          <w:rFonts w:ascii="Comic Sans MS" w:eastAsia="Comic Sans MS" w:hAnsi="Comic Sans MS" w:cs="Comic Sans MS"/>
          <w:b/>
          <w:sz w:val="18"/>
          <w:szCs w:val="18"/>
          <w:u w:val="single"/>
        </w:rPr>
        <w:t>MARCHE DE FOURNITURE : ACHATS DE VEHICULES UTILITAIRES</w:t>
      </w:r>
    </w:p>
    <w:p w:rsidR="0018508C" w:rsidRDefault="0018508C" w:rsidP="0018508C">
      <w:pPr>
        <w:ind w:firstLine="708"/>
        <w:rPr>
          <w:rFonts w:ascii="Arial Narrow" w:eastAsia="Arial Narrow" w:hAnsi="Arial Narrow" w:cs="Arial Narrow"/>
        </w:rPr>
      </w:pPr>
      <w:r>
        <w:rPr>
          <w:rFonts w:ascii="Arial Narrow" w:eastAsia="Arial Narrow" w:hAnsi="Arial Narrow" w:cs="Arial Narrow"/>
        </w:rPr>
        <w:t>Le Maire expose au conseil municipal, la signature d’un Marché de fourniture pour l’acquisition de véhicules utilitaires se décomposant comme tel :</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-Lot 1 : L2H2, signature avec Peugeot Bailly à Briey pour un montant de 20 881.20 € TTC</w:t>
      </w:r>
    </w:p>
    <w:p w:rsidR="0018508C" w:rsidRDefault="0018508C" w:rsidP="0018508C">
      <w:pPr>
        <w:ind w:firstLine="284"/>
        <w:rPr>
          <w:rFonts w:ascii="Arial Narrow" w:eastAsia="Arial Narrow" w:hAnsi="Arial Narrow" w:cs="Arial Narrow"/>
        </w:rPr>
      </w:pPr>
      <w:r>
        <w:rPr>
          <w:rFonts w:ascii="Arial Narrow" w:eastAsia="Arial Narrow" w:hAnsi="Arial Narrow" w:cs="Arial Narrow"/>
        </w:rPr>
        <w:t xml:space="preserve">-Lot 2 : Benne, signature avec JM Automobiles à </w:t>
      </w:r>
      <w:proofErr w:type="spellStart"/>
      <w:r>
        <w:rPr>
          <w:rFonts w:ascii="Arial Narrow" w:eastAsia="Arial Narrow" w:hAnsi="Arial Narrow" w:cs="Arial Narrow"/>
        </w:rPr>
        <w:t>Cosnes</w:t>
      </w:r>
      <w:proofErr w:type="spellEnd"/>
      <w:r>
        <w:rPr>
          <w:rFonts w:ascii="Arial Narrow" w:eastAsia="Arial Narrow" w:hAnsi="Arial Narrow" w:cs="Arial Narrow"/>
        </w:rPr>
        <w:t>-et-Romain pour un montant de 23 854.86 € TTC et reprise du véhicule Bipper à 800 € TTC</w:t>
      </w:r>
    </w:p>
    <w:p w:rsidR="0018508C" w:rsidRDefault="0018508C" w:rsidP="0018508C">
      <w:pPr>
        <w:ind w:firstLine="284"/>
        <w:rPr>
          <w:rFonts w:ascii="Arial Narrow" w:eastAsia="Arial Narrow" w:hAnsi="Arial Narrow" w:cs="Arial Narrow"/>
        </w:rPr>
      </w:pPr>
    </w:p>
    <w:p w:rsidR="0018508C" w:rsidRDefault="0018508C" w:rsidP="0018508C">
      <w:pPr>
        <w:rPr>
          <w:rFonts w:ascii="Arial Narrow" w:eastAsia="Arial Narrow" w:hAnsi="Arial Narrow" w:cs="Arial Narrow"/>
        </w:rPr>
      </w:pPr>
      <w:r>
        <w:rPr>
          <w:rFonts w:ascii="Arial Narrow" w:eastAsia="Arial Narrow" w:hAnsi="Arial Narrow" w:cs="Arial Narrow"/>
        </w:rPr>
        <w:t>Le montant total du marché est donc de 44 736.06 TTC Les véhicules devront être livrés vers juin 2019 au plus tard.</w:t>
      </w:r>
    </w:p>
    <w:p w:rsidR="0018508C" w:rsidRDefault="0018508C" w:rsidP="0018508C">
      <w:pPr>
        <w:ind w:firstLine="708"/>
        <w:rPr>
          <w:rFonts w:ascii="Arial Narrow" w:eastAsia="Arial Narrow" w:hAnsi="Arial Narrow" w:cs="Arial Narrow"/>
        </w:rPr>
      </w:pPr>
    </w:p>
    <w:p w:rsidR="0018508C" w:rsidRDefault="0018508C" w:rsidP="0018508C">
      <w:pPr>
        <w:jc w:val="center"/>
        <w:rPr>
          <w:rFonts w:ascii="Arial Narrow" w:eastAsia="Arial Narrow" w:hAnsi="Arial Narrow" w:cs="Arial Narrow"/>
        </w:rPr>
      </w:pPr>
      <w:r>
        <w:rPr>
          <w:rFonts w:ascii="Comic Sans MS" w:eastAsia="Comic Sans MS" w:hAnsi="Comic Sans MS" w:cs="Comic Sans MS"/>
          <w:b/>
          <w:sz w:val="18"/>
          <w:szCs w:val="18"/>
          <w:u w:val="single"/>
        </w:rPr>
        <w:t>VIREMENT DE CREDIT DEPENSES I</w:t>
      </w:r>
      <w:r w:rsidR="002874E4">
        <w:rPr>
          <w:rFonts w:ascii="Comic Sans MS" w:eastAsia="Comic Sans MS" w:hAnsi="Comic Sans MS" w:cs="Comic Sans MS"/>
          <w:b/>
          <w:sz w:val="18"/>
          <w:szCs w:val="18"/>
          <w:u w:val="single"/>
        </w:rPr>
        <w:t>M</w:t>
      </w:r>
      <w:r>
        <w:rPr>
          <w:rFonts w:ascii="Comic Sans MS" w:eastAsia="Comic Sans MS" w:hAnsi="Comic Sans MS" w:cs="Comic Sans MS"/>
          <w:b/>
          <w:sz w:val="18"/>
          <w:szCs w:val="18"/>
          <w:u w:val="single"/>
        </w:rPr>
        <w:t>PREVUES SECTION INVESTISSEMENT ET FONCTIONNEMENT</w:t>
      </w:r>
    </w:p>
    <w:p w:rsidR="0018508C" w:rsidRDefault="0018508C" w:rsidP="0018508C">
      <w:pPr>
        <w:ind w:firstLine="709"/>
        <w:rPr>
          <w:rFonts w:ascii="Arial Narrow" w:eastAsia="Arial Narrow" w:hAnsi="Arial Narrow" w:cs="Arial Narrow"/>
        </w:rPr>
      </w:pPr>
      <w:r>
        <w:rPr>
          <w:rFonts w:ascii="Arial Narrow" w:eastAsia="Arial Narrow" w:hAnsi="Arial Narrow" w:cs="Arial Narrow"/>
        </w:rPr>
        <w:t>Le Maire expose au Conseil Municipal, la décision portant modification du budget principal de la Commune.</w:t>
      </w:r>
    </w:p>
    <w:p w:rsidR="0018508C" w:rsidRDefault="0018508C" w:rsidP="0018508C">
      <w:pPr>
        <w:rPr>
          <w:rFonts w:ascii="Arial Narrow" w:eastAsia="Arial Narrow" w:hAnsi="Arial Narrow" w:cs="Arial Narrow"/>
        </w:rPr>
      </w:pPr>
      <w:r>
        <w:rPr>
          <w:rFonts w:ascii="Arial Narrow" w:eastAsia="Arial Narrow" w:hAnsi="Arial Narrow" w:cs="Arial Narrow"/>
        </w:rPr>
        <w:t xml:space="preserve">En effet, il est apparu que les crédits inscrits dans le budget concernant le chapitre d’investissements 26 et le chapitre de fonctionnements 66 étaient insuffisants. En conséquence les virements de crédits suivants ont été effectués depuis le chapitre dépenses imprévues: </w:t>
      </w:r>
    </w:p>
    <w:p w:rsidR="0018508C" w:rsidRDefault="0018508C" w:rsidP="0018508C">
      <w:pPr>
        <w:ind w:firstLine="709"/>
        <w:rPr>
          <w:rFonts w:ascii="Arial Narrow" w:eastAsia="Arial Narrow" w:hAnsi="Arial Narrow" w:cs="Arial Narrow"/>
        </w:rPr>
      </w:pPr>
      <w:r>
        <w:rPr>
          <w:rFonts w:ascii="Arial Narrow" w:eastAsia="Arial Narrow" w:hAnsi="Arial Narrow" w:cs="Arial Narrow"/>
        </w:rPr>
        <w:t>-Du chapitre 020 dépenses imprévues :   - 600 €</w:t>
      </w:r>
    </w:p>
    <w:p w:rsidR="0018508C" w:rsidRDefault="0018508C" w:rsidP="0018508C">
      <w:pPr>
        <w:ind w:firstLine="709"/>
        <w:rPr>
          <w:rFonts w:ascii="Arial Narrow" w:eastAsia="Arial Narrow" w:hAnsi="Arial Narrow" w:cs="Arial Narrow"/>
        </w:rPr>
      </w:pPr>
      <w:r>
        <w:rPr>
          <w:rFonts w:ascii="Arial Narrow" w:eastAsia="Arial Narrow" w:hAnsi="Arial Narrow" w:cs="Arial Narrow"/>
        </w:rPr>
        <w:t>-Vers le Compte 261 Titre et participation : + 600 €</w:t>
      </w:r>
    </w:p>
    <w:p w:rsidR="0018508C" w:rsidRDefault="0018508C" w:rsidP="0018508C">
      <w:pPr>
        <w:ind w:firstLine="709"/>
        <w:rPr>
          <w:rFonts w:ascii="Arial Narrow" w:eastAsia="Arial Narrow" w:hAnsi="Arial Narrow" w:cs="Arial Narrow"/>
        </w:rPr>
      </w:pPr>
      <w:r>
        <w:rPr>
          <w:rFonts w:ascii="Arial Narrow" w:eastAsia="Arial Narrow" w:hAnsi="Arial Narrow" w:cs="Arial Narrow"/>
        </w:rPr>
        <w:t>-Du chapitre 022 dépenses imprévues : -1 000 €</w:t>
      </w:r>
    </w:p>
    <w:p w:rsidR="0018508C" w:rsidRDefault="0018508C" w:rsidP="0018508C">
      <w:pPr>
        <w:ind w:firstLine="709"/>
        <w:rPr>
          <w:rFonts w:ascii="Arial Narrow" w:eastAsia="Arial Narrow" w:hAnsi="Arial Narrow" w:cs="Arial Narrow"/>
        </w:rPr>
      </w:pPr>
      <w:r>
        <w:rPr>
          <w:rFonts w:ascii="Arial Narrow" w:eastAsia="Arial Narrow" w:hAnsi="Arial Narrow" w:cs="Arial Narrow"/>
        </w:rPr>
        <w:t>-Vers le Compte 66111 Intérêts réglés à l’échéance : + 1 000 €</w:t>
      </w:r>
    </w:p>
    <w:p w:rsidR="0018508C" w:rsidRDefault="0018508C" w:rsidP="0018508C">
      <w:pPr>
        <w:ind w:firstLine="708"/>
        <w:rPr>
          <w:rFonts w:ascii="Arial Narrow" w:eastAsia="Arial Narrow" w:hAnsi="Arial Narrow" w:cs="Arial Narrow"/>
        </w:rPr>
      </w:pPr>
    </w:p>
    <w:p w:rsidR="0018508C" w:rsidRDefault="0018508C" w:rsidP="0018508C">
      <w:pPr>
        <w:jc w:val="center"/>
        <w:rPr>
          <w:rFonts w:ascii="Arial Narrow" w:eastAsia="Arial Narrow" w:hAnsi="Arial Narrow" w:cs="Arial Narrow"/>
        </w:rPr>
      </w:pPr>
      <w:r>
        <w:rPr>
          <w:rFonts w:ascii="Comic Sans MS" w:eastAsia="Comic Sans MS" w:hAnsi="Comic Sans MS" w:cs="Comic Sans MS"/>
          <w:b/>
          <w:sz w:val="18"/>
          <w:szCs w:val="18"/>
          <w:u w:val="single"/>
        </w:rPr>
        <w:t>CESSION D UN MOBILIER</w:t>
      </w:r>
    </w:p>
    <w:p w:rsidR="0018508C" w:rsidRDefault="0018508C" w:rsidP="0018508C">
      <w:pPr>
        <w:ind w:firstLine="709"/>
        <w:rPr>
          <w:rFonts w:ascii="Arial Narrow" w:eastAsia="Arial Narrow" w:hAnsi="Arial Narrow" w:cs="Arial Narrow"/>
        </w:rPr>
      </w:pPr>
      <w:r>
        <w:rPr>
          <w:rFonts w:ascii="Arial Narrow" w:eastAsia="Arial Narrow" w:hAnsi="Arial Narrow" w:cs="Arial Narrow"/>
        </w:rPr>
        <w:t>Le Maire expose au Conseil Municipal, la cession d’un bureau ancien des années 40-50 à un particulier pour la somme de 200 € TTC. L’opération s’est concrétisée par l’émission d’un titre sur le compte 7788.</w:t>
      </w:r>
    </w:p>
    <w:p w:rsidR="00585CC4" w:rsidRDefault="00585CC4" w:rsidP="0018508C">
      <w:pPr>
        <w:ind w:firstLine="709"/>
        <w:rPr>
          <w:rFonts w:ascii="Arial Narrow" w:eastAsia="Arial Narrow" w:hAnsi="Arial Narrow" w:cs="Arial Narrow"/>
        </w:rPr>
      </w:pPr>
    </w:p>
    <w:p w:rsidR="00585CC4" w:rsidRDefault="00585CC4" w:rsidP="00585CC4">
      <w:pPr>
        <w:jc w:val="center"/>
        <w:rPr>
          <w:rFonts w:ascii="Arial Narrow" w:hAnsi="Arial Narrow"/>
          <w:b/>
          <w:u w:val="single"/>
        </w:rPr>
      </w:pPr>
      <w:r>
        <w:rPr>
          <w:rFonts w:ascii="Comic Sans MS" w:hAnsi="Comic Sans MS"/>
          <w:b/>
          <w:sz w:val="16"/>
          <w:u w:val="single"/>
        </w:rPr>
        <w:t>CONVENTION</w:t>
      </w:r>
      <w:r>
        <w:rPr>
          <w:rFonts w:ascii="Arial Narrow" w:hAnsi="Arial Narrow"/>
          <w:b/>
          <w:u w:val="single"/>
        </w:rPr>
        <w:t xml:space="preserve"> </w:t>
      </w:r>
      <w:r>
        <w:rPr>
          <w:rFonts w:ascii="Comic Sans MS" w:hAnsi="Comic Sans MS"/>
          <w:b/>
          <w:sz w:val="16"/>
          <w:u w:val="single"/>
        </w:rPr>
        <w:t>JBN.</w:t>
      </w:r>
    </w:p>
    <w:p w:rsidR="00585CC4" w:rsidRDefault="00585CC4" w:rsidP="00585CC4">
      <w:pPr>
        <w:ind w:firstLine="709"/>
        <w:rPr>
          <w:rFonts w:ascii="Arial Narrow" w:hAnsi="Arial Narrow"/>
        </w:rPr>
      </w:pPr>
      <w:r>
        <w:rPr>
          <w:rFonts w:ascii="Arial Narrow" w:hAnsi="Arial Narrow"/>
        </w:rPr>
        <w:t xml:space="preserve">La convention signée entre la Commune et J.B.N Sarl Briey, concerne la désinfection des nids de guêpes de la Ville. Cette convention est conclue pour une année, moyennant une somme forfaitaire de 56.15 € HT par nid </w:t>
      </w:r>
      <w:r>
        <w:rPr>
          <w:rFonts w:ascii="Arial Narrow" w:hAnsi="Arial Narrow"/>
        </w:rPr>
        <w:lastRenderedPageBreak/>
        <w:t>d’hyménoptères, comprenant l’ensemble de la prestation, à savoir : trajet aller et retour BRIEY – lieu d’intervention fourniture et pose du produit.</w:t>
      </w:r>
    </w:p>
    <w:p w:rsidR="00585CC4" w:rsidRDefault="00585CC4" w:rsidP="00585CC4">
      <w:pPr>
        <w:jc w:val="center"/>
        <w:rPr>
          <w:rFonts w:ascii="Comic Sans MS" w:hAnsi="Comic Sans MS"/>
          <w:b/>
          <w:sz w:val="16"/>
          <w:u w:val="single"/>
        </w:rPr>
      </w:pPr>
      <w:r>
        <w:rPr>
          <w:rFonts w:ascii="Comic Sans MS" w:hAnsi="Comic Sans MS"/>
          <w:b/>
          <w:sz w:val="16"/>
          <w:u w:val="single"/>
        </w:rPr>
        <w:t>CAMPAGNE DE DERATISATION 2019.</w:t>
      </w:r>
    </w:p>
    <w:p w:rsidR="00585CC4" w:rsidRDefault="00585CC4" w:rsidP="00585CC4">
      <w:pPr>
        <w:ind w:firstLine="709"/>
        <w:rPr>
          <w:rFonts w:ascii="Arial Narrow" w:hAnsi="Arial Narrow"/>
        </w:rPr>
      </w:pPr>
      <w:r>
        <w:rPr>
          <w:rFonts w:ascii="Arial Narrow" w:hAnsi="Arial Narrow"/>
        </w:rPr>
        <w:t>Monsieur le Maire fait par à l’assemblée d’une signature de convention entre la Commune et J.B.N Sarl Briey portant sur une campagne de dératisation en 2019. Ladite convention prévoit un traitement du réseau d’égouts et la Mise en place de 150 blocs hydrofuges lestés annuels 2 fois par an. Pour un montant total par passage de 829.60€ HT.</w:t>
      </w:r>
    </w:p>
    <w:p w:rsidR="00585CC4" w:rsidRDefault="00585CC4" w:rsidP="00585CC4">
      <w:pPr>
        <w:ind w:firstLine="709"/>
        <w:rPr>
          <w:rFonts w:ascii="Arial Narrow" w:eastAsia="Arial Narrow" w:hAnsi="Arial Narrow" w:cs="Arial Narrow"/>
        </w:rPr>
      </w:pPr>
    </w:p>
    <w:p w:rsidR="00585CC4" w:rsidRDefault="00585CC4" w:rsidP="00585CC4">
      <w:pPr>
        <w:jc w:val="center"/>
        <w:rPr>
          <w:rFonts w:ascii="Comic Sans MS" w:hAnsi="Comic Sans MS"/>
          <w:b/>
          <w:sz w:val="16"/>
          <w:u w:val="single"/>
        </w:rPr>
      </w:pPr>
      <w:r>
        <w:rPr>
          <w:rFonts w:ascii="Comic Sans MS" w:hAnsi="Comic Sans MS"/>
          <w:b/>
          <w:sz w:val="16"/>
          <w:u w:val="single"/>
        </w:rPr>
        <w:t>AJOUT POINT DE CONSOMMATION GAZ.</w:t>
      </w:r>
    </w:p>
    <w:p w:rsidR="00585CC4" w:rsidRDefault="00585CC4" w:rsidP="00585CC4">
      <w:pPr>
        <w:overflowPunct/>
        <w:rPr>
          <w:rFonts w:ascii="Arial Narrow" w:hAnsi="Arial Narrow"/>
        </w:rPr>
      </w:pPr>
      <w:r>
        <w:rPr>
          <w:rFonts w:ascii="Arial Narrow" w:hAnsi="Arial Narrow"/>
        </w:rPr>
        <w:t xml:space="preserve">Monsieur le Maire fait par à l’assemblée de l’ajout d’un point de consommation de gaz à la Conciergerie du FPA 2 rue Ambroise </w:t>
      </w:r>
      <w:proofErr w:type="spellStart"/>
      <w:r>
        <w:rPr>
          <w:rFonts w:ascii="Arial Narrow" w:hAnsi="Arial Narrow"/>
        </w:rPr>
        <w:t>Croizat</w:t>
      </w:r>
      <w:proofErr w:type="spellEnd"/>
      <w:r>
        <w:rPr>
          <w:rFonts w:ascii="Arial Narrow" w:hAnsi="Arial Narrow"/>
        </w:rPr>
        <w:t xml:space="preserve"> avec le titulaire, EDF. L’abonnement pour ce point </w:t>
      </w:r>
      <w:r w:rsidR="00A30C3F">
        <w:rPr>
          <w:rFonts w:ascii="Arial Narrow" w:hAnsi="Arial Narrow"/>
        </w:rPr>
        <w:t>a</w:t>
      </w:r>
      <w:r>
        <w:rPr>
          <w:rFonts w:ascii="Arial Narrow" w:hAnsi="Arial Narrow"/>
        </w:rPr>
        <w:t xml:space="preserve"> été évalué à 20,78 € par mois et une consommation de 3,725 centimes d’euros par Kilowattheure de gaz pour une consommation annuelle de 15 000 </w:t>
      </w:r>
      <w:proofErr w:type="spellStart"/>
      <w:r>
        <w:rPr>
          <w:rFonts w:ascii="Arial Narrow" w:hAnsi="Arial Narrow"/>
        </w:rPr>
        <w:t>Kilowattheur</w:t>
      </w:r>
      <w:proofErr w:type="spellEnd"/>
      <w:r>
        <w:rPr>
          <w:rFonts w:ascii="Arial Narrow" w:hAnsi="Arial Narrow"/>
        </w:rPr>
        <w:t>, ce qui résulte en un cout global de 808.11 € par an.</w:t>
      </w:r>
    </w:p>
    <w:p w:rsidR="00585CC4" w:rsidRDefault="00585CC4" w:rsidP="00585CC4">
      <w:pPr>
        <w:ind w:firstLine="709"/>
        <w:rPr>
          <w:rFonts w:ascii="Arial Narrow" w:eastAsia="Arial Narrow" w:hAnsi="Arial Narrow" w:cs="Arial Narrow"/>
        </w:rPr>
      </w:pPr>
    </w:p>
    <w:p w:rsidR="00585CC4" w:rsidRDefault="00585CC4" w:rsidP="00585CC4">
      <w:pPr>
        <w:jc w:val="center"/>
        <w:rPr>
          <w:rFonts w:ascii="Comic Sans MS" w:hAnsi="Comic Sans MS"/>
          <w:b/>
          <w:sz w:val="16"/>
          <w:u w:val="single"/>
        </w:rPr>
      </w:pPr>
      <w:r>
        <w:rPr>
          <w:rFonts w:ascii="Comic Sans MS" w:hAnsi="Comic Sans MS"/>
          <w:b/>
          <w:sz w:val="16"/>
          <w:u w:val="single"/>
        </w:rPr>
        <w:t>AVENANT PROTECTION JURIDIQUE VILLASUR 2</w:t>
      </w:r>
    </w:p>
    <w:p w:rsidR="00585CC4" w:rsidRDefault="00585CC4" w:rsidP="00585CC4">
      <w:pPr>
        <w:ind w:firstLine="709"/>
        <w:rPr>
          <w:rFonts w:ascii="Arial Narrow" w:eastAsia="Arial Narrow" w:hAnsi="Arial Narrow" w:cs="Arial Narrow"/>
        </w:rPr>
      </w:pPr>
      <w:r>
        <w:rPr>
          <w:rFonts w:ascii="Arial Narrow" w:hAnsi="Arial Narrow"/>
        </w:rPr>
        <w:t>Monsieur le Maire fait par à l’assemblée de la signature d’un avenant au contrat Protection Juridique VILLASUR 2 avec GROPUPAMMA pour sa prolongation pour une durée de 4 ans soit du 1</w:t>
      </w:r>
      <w:r>
        <w:rPr>
          <w:rFonts w:ascii="Arial Narrow" w:hAnsi="Arial Narrow"/>
          <w:vertAlign w:val="superscript"/>
        </w:rPr>
        <w:t>er</w:t>
      </w:r>
      <w:r>
        <w:rPr>
          <w:rFonts w:ascii="Arial Narrow" w:hAnsi="Arial Narrow"/>
        </w:rPr>
        <w:t xml:space="preserve"> janvier 2019 au 31 décembre 2023. Les autres clauses et conditions du contrat sont inchangées par ce nouvel avenant, le contrat est résiliable annuellement par l’une ou l’autre des parties, au moins 2 mois avant son échéance.</w:t>
      </w:r>
    </w:p>
    <w:p w:rsidR="00585CC4" w:rsidRDefault="00585CC4" w:rsidP="0018508C">
      <w:pPr>
        <w:ind w:firstLine="709"/>
        <w:rPr>
          <w:rFonts w:ascii="Arial Narrow" w:eastAsia="Arial Narrow" w:hAnsi="Arial Narrow" w:cs="Arial Narrow"/>
        </w:rPr>
      </w:pPr>
    </w:p>
    <w:p w:rsidR="00990D67" w:rsidRDefault="00990D67" w:rsidP="00990D67">
      <w:pPr>
        <w:jc w:val="center"/>
        <w:rPr>
          <w:rFonts w:ascii="Comic Sans MS" w:hAnsi="Comic Sans MS"/>
          <w:b/>
          <w:bCs/>
          <w:sz w:val="18"/>
          <w:szCs w:val="18"/>
        </w:rPr>
      </w:pPr>
      <w:r w:rsidRPr="00E105D3">
        <w:rPr>
          <w:rFonts w:ascii="Comic Sans MS" w:hAnsi="Comic Sans MS"/>
          <w:b/>
          <w:bCs/>
          <w:sz w:val="18"/>
          <w:szCs w:val="18"/>
        </w:rPr>
        <w:object w:dxaOrig="2820" w:dyaOrig="646">
          <v:shape id="_x0000_i1032" type="#_x0000_t75" style="width:90.15pt;height:13.75pt" o:ole="">
            <v:imagedata r:id="rId8" o:title=""/>
          </v:shape>
          <o:OLEObject Type="Embed" ProgID="Word.Picture.8" ShapeID="_x0000_i1032" DrawAspect="Content" ObjectID="_1606650699" r:id="rId16"/>
        </w:object>
      </w:r>
    </w:p>
    <w:p w:rsidR="00990D67" w:rsidRDefault="00990D67" w:rsidP="00990D67">
      <w:pPr>
        <w:jc w:val="center"/>
        <w:rPr>
          <w:rFonts w:ascii="Comic Sans MS" w:hAnsi="Comic Sans MS"/>
          <w:b/>
          <w:bCs/>
          <w:sz w:val="18"/>
          <w:szCs w:val="18"/>
        </w:rPr>
      </w:pPr>
      <w:r>
        <w:rPr>
          <w:rFonts w:ascii="Comic Sans MS" w:hAnsi="Comic Sans MS"/>
          <w:b/>
          <w:bCs/>
          <w:sz w:val="18"/>
          <w:szCs w:val="18"/>
        </w:rPr>
        <w:t>La séance est levée à</w:t>
      </w:r>
      <w:r w:rsidR="00C20616">
        <w:rPr>
          <w:rFonts w:ascii="Comic Sans MS" w:hAnsi="Comic Sans MS"/>
          <w:b/>
          <w:bCs/>
          <w:sz w:val="18"/>
          <w:szCs w:val="18"/>
        </w:rPr>
        <w:t xml:space="preserve"> 2</w:t>
      </w:r>
      <w:r w:rsidR="00CB1869">
        <w:rPr>
          <w:rFonts w:ascii="Comic Sans MS" w:hAnsi="Comic Sans MS"/>
          <w:b/>
          <w:bCs/>
          <w:sz w:val="18"/>
          <w:szCs w:val="18"/>
        </w:rPr>
        <w:t>0</w:t>
      </w:r>
      <w:r w:rsidR="00C20616">
        <w:rPr>
          <w:rFonts w:ascii="Comic Sans MS" w:hAnsi="Comic Sans MS"/>
          <w:b/>
          <w:bCs/>
          <w:sz w:val="18"/>
          <w:szCs w:val="18"/>
        </w:rPr>
        <w:t>h</w:t>
      </w:r>
      <w:r w:rsidR="002C7FF5">
        <w:rPr>
          <w:rFonts w:ascii="Comic Sans MS" w:hAnsi="Comic Sans MS"/>
          <w:b/>
          <w:bCs/>
          <w:sz w:val="18"/>
          <w:szCs w:val="18"/>
        </w:rPr>
        <w:t>4</w:t>
      </w:r>
      <w:r w:rsidR="00491206">
        <w:rPr>
          <w:rFonts w:ascii="Comic Sans MS" w:hAnsi="Comic Sans MS"/>
          <w:b/>
          <w:bCs/>
          <w:sz w:val="18"/>
          <w:szCs w:val="18"/>
        </w:rPr>
        <w:t>5</w:t>
      </w:r>
      <w:r w:rsidR="0057656E">
        <w:rPr>
          <w:rFonts w:ascii="Comic Sans MS" w:hAnsi="Comic Sans MS"/>
          <w:b/>
          <w:bCs/>
          <w:sz w:val="18"/>
          <w:szCs w:val="18"/>
        </w:rPr>
        <w:t>.</w:t>
      </w:r>
    </w:p>
    <w:p w:rsidR="00990D67" w:rsidRDefault="00990D67" w:rsidP="00990D67">
      <w:pPr>
        <w:jc w:val="center"/>
        <w:rPr>
          <w:rFonts w:ascii="Comic Sans MS" w:hAnsi="Comic Sans MS"/>
          <w:b/>
        </w:rPr>
      </w:pPr>
      <w:r w:rsidRPr="00E105D3">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606650700" r:id="rId17"/>
        </w:object>
      </w:r>
    </w:p>
    <w:sectPr w:rsidR="00990D67" w:rsidSect="00971AD6">
      <w:headerReference w:type="first" r:id="rId18"/>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6D" w:rsidRDefault="00E70C6D">
      <w:r>
        <w:separator/>
      </w:r>
    </w:p>
  </w:endnote>
  <w:endnote w:type="continuationSeparator" w:id="1">
    <w:p w:rsidR="00E70C6D" w:rsidRDefault="00E70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6D" w:rsidRDefault="00E70C6D">
      <w:r>
        <w:separator/>
      </w:r>
    </w:p>
  </w:footnote>
  <w:footnote w:type="continuationSeparator" w:id="1">
    <w:p w:rsidR="00E70C6D" w:rsidRDefault="00E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6D" w:rsidRPr="006B3427" w:rsidRDefault="00E70C6D"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70C6D" w:rsidRPr="006B3427" w:rsidRDefault="00E70C6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70C6D" w:rsidRPr="006B3427" w:rsidRDefault="00E70C6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70C6D" w:rsidRPr="006675BE" w:rsidRDefault="00E70C6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70C6D" w:rsidRPr="00F3568F" w:rsidRDefault="00E70C6D" w:rsidP="00864E35">
    <w:pPr>
      <w:pStyle w:val="Titre"/>
      <w:jc w:val="left"/>
      <w:rPr>
        <w:b/>
        <w:sz w:val="18"/>
        <w:szCs w:val="18"/>
        <w:u w:val="none"/>
      </w:rPr>
    </w:pPr>
    <w:r w:rsidRPr="00F3568F">
      <w:rPr>
        <w:b/>
        <w:sz w:val="18"/>
        <w:szCs w:val="18"/>
        <w:u w:val="none"/>
      </w:rPr>
      <w:t>Sous la présidence de Monsieur René THIRY, Maire de la Commune</w:t>
    </w:r>
  </w:p>
  <w:p w:rsidR="00E70C6D" w:rsidRPr="002C78B6" w:rsidRDefault="00E70C6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70C6D" w:rsidRPr="00205F2E" w:rsidRDefault="00E70C6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70C6D" w:rsidRPr="00205F2E" w:rsidRDefault="00E70C6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70C6D" w:rsidRPr="00205F2E" w:rsidRDefault="00E70C6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70C6D" w:rsidRPr="00F154AD" w:rsidRDefault="00E70C6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70C6D" w:rsidRPr="00996322" w:rsidRDefault="00E70C6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70C6D" w:rsidRPr="00996322" w:rsidRDefault="00E70C6D" w:rsidP="00864E35">
    <w:pPr>
      <w:rPr>
        <w:rFonts w:ascii="Comic Sans MS" w:hAnsi="Comic Sans MS"/>
        <w:sz w:val="16"/>
        <w:szCs w:val="16"/>
      </w:rPr>
    </w:pPr>
    <w:r w:rsidRPr="00996322">
      <w:rPr>
        <w:rFonts w:ascii="Comic Sans MS" w:hAnsi="Comic Sans MS"/>
        <w:sz w:val="16"/>
        <w:szCs w:val="16"/>
      </w:rPr>
      <w:t>M. René THIRY donne lecture des procurations.</w:t>
    </w:r>
  </w:p>
  <w:p w:rsidR="00E70C6D" w:rsidRDefault="00E70C6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9A26"/>
    <w:multiLevelType w:val="singleLevel"/>
    <w:tmpl w:val="7E8F990A"/>
    <w:lvl w:ilvl="0">
      <w:numFmt w:val="bullet"/>
      <w:lvlText w:val="·"/>
      <w:lvlJc w:val="left"/>
      <w:pPr>
        <w:tabs>
          <w:tab w:val="num" w:pos="936"/>
        </w:tabs>
        <w:snapToGrid/>
        <w:ind w:left="936" w:hanging="360"/>
      </w:pPr>
      <w:rPr>
        <w:rFonts w:ascii="Symbol" w:hAnsi="Symbol" w:cs="Symbol"/>
        <w:spacing w:val="4"/>
        <w:sz w:val="21"/>
        <w:szCs w:val="21"/>
      </w:rPr>
    </w:lvl>
  </w:abstractNum>
  <w:abstractNum w:abstractNumId="1">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A0A2E"/>
    <w:rsid w:val="0000011B"/>
    <w:rsid w:val="000006EF"/>
    <w:rsid w:val="00002287"/>
    <w:rsid w:val="00002C21"/>
    <w:rsid w:val="00002C9D"/>
    <w:rsid w:val="00002DD4"/>
    <w:rsid w:val="00002F0C"/>
    <w:rsid w:val="00003482"/>
    <w:rsid w:val="00003A06"/>
    <w:rsid w:val="00003BFF"/>
    <w:rsid w:val="00004099"/>
    <w:rsid w:val="00004318"/>
    <w:rsid w:val="00004DF9"/>
    <w:rsid w:val="000054BC"/>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2C6D"/>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8B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0FB"/>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26FDE"/>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4FF"/>
    <w:rsid w:val="001845B2"/>
    <w:rsid w:val="0018466C"/>
    <w:rsid w:val="00184954"/>
    <w:rsid w:val="00184D48"/>
    <w:rsid w:val="00184DD6"/>
    <w:rsid w:val="00184DE2"/>
    <w:rsid w:val="0018508C"/>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2FCD"/>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523"/>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341A"/>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395"/>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284"/>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4E4"/>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5B6B"/>
    <w:rsid w:val="002C65E5"/>
    <w:rsid w:val="002C6A74"/>
    <w:rsid w:val="002C74C0"/>
    <w:rsid w:val="002C78B6"/>
    <w:rsid w:val="002C7DA0"/>
    <w:rsid w:val="002C7F1B"/>
    <w:rsid w:val="002C7FF5"/>
    <w:rsid w:val="002D05AF"/>
    <w:rsid w:val="002D067A"/>
    <w:rsid w:val="002D0D42"/>
    <w:rsid w:val="002D1034"/>
    <w:rsid w:val="002D152D"/>
    <w:rsid w:val="002D1B26"/>
    <w:rsid w:val="002D1D2A"/>
    <w:rsid w:val="002D344C"/>
    <w:rsid w:val="002D3C28"/>
    <w:rsid w:val="002D4BA7"/>
    <w:rsid w:val="002D530F"/>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10C"/>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5FEB"/>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351"/>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38F"/>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206"/>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A7EF2"/>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04FF"/>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5D02"/>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29C2"/>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6E47"/>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56E"/>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5CC4"/>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BDC"/>
    <w:rsid w:val="00610C4D"/>
    <w:rsid w:val="006110E3"/>
    <w:rsid w:val="00612B78"/>
    <w:rsid w:val="006136A4"/>
    <w:rsid w:val="00613B4A"/>
    <w:rsid w:val="00613D01"/>
    <w:rsid w:val="006140E7"/>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0778"/>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5B"/>
    <w:rsid w:val="00675679"/>
    <w:rsid w:val="0067571A"/>
    <w:rsid w:val="00675720"/>
    <w:rsid w:val="006777DD"/>
    <w:rsid w:val="00677F0F"/>
    <w:rsid w:val="006803DB"/>
    <w:rsid w:val="00680547"/>
    <w:rsid w:val="00680BBC"/>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290"/>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18B"/>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3A"/>
    <w:rsid w:val="00737851"/>
    <w:rsid w:val="007378DE"/>
    <w:rsid w:val="00740BFA"/>
    <w:rsid w:val="00741EAF"/>
    <w:rsid w:val="00742580"/>
    <w:rsid w:val="007426B9"/>
    <w:rsid w:val="0074271C"/>
    <w:rsid w:val="00742897"/>
    <w:rsid w:val="00742BA8"/>
    <w:rsid w:val="007444BC"/>
    <w:rsid w:val="0074463C"/>
    <w:rsid w:val="007458AD"/>
    <w:rsid w:val="0074631F"/>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7A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305"/>
    <w:rsid w:val="0077163D"/>
    <w:rsid w:val="007716BC"/>
    <w:rsid w:val="00772065"/>
    <w:rsid w:val="00772881"/>
    <w:rsid w:val="00772A84"/>
    <w:rsid w:val="00772DE8"/>
    <w:rsid w:val="00773F0D"/>
    <w:rsid w:val="007747C7"/>
    <w:rsid w:val="00774C1D"/>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6EF"/>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1F5D"/>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9FC"/>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6997"/>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227"/>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A97"/>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40"/>
    <w:rsid w:val="009161D7"/>
    <w:rsid w:val="00916841"/>
    <w:rsid w:val="00916D95"/>
    <w:rsid w:val="009170D4"/>
    <w:rsid w:val="0091727B"/>
    <w:rsid w:val="00917316"/>
    <w:rsid w:val="00917694"/>
    <w:rsid w:val="00917C25"/>
    <w:rsid w:val="00917C26"/>
    <w:rsid w:val="009202E5"/>
    <w:rsid w:val="00920697"/>
    <w:rsid w:val="00921C42"/>
    <w:rsid w:val="00921E40"/>
    <w:rsid w:val="009220FE"/>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8C3"/>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0D67"/>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7B6"/>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0C3F"/>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910"/>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57C9F"/>
    <w:rsid w:val="00A60555"/>
    <w:rsid w:val="00A60B6D"/>
    <w:rsid w:val="00A60F11"/>
    <w:rsid w:val="00A6155D"/>
    <w:rsid w:val="00A61819"/>
    <w:rsid w:val="00A6190E"/>
    <w:rsid w:val="00A61F5F"/>
    <w:rsid w:val="00A6218A"/>
    <w:rsid w:val="00A62E65"/>
    <w:rsid w:val="00A64595"/>
    <w:rsid w:val="00A64E7A"/>
    <w:rsid w:val="00A64FE6"/>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24F"/>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1904"/>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596"/>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5CDE"/>
    <w:rsid w:val="00AF7321"/>
    <w:rsid w:val="00AF735E"/>
    <w:rsid w:val="00AF7667"/>
    <w:rsid w:val="00AF79B6"/>
    <w:rsid w:val="00AF7FA4"/>
    <w:rsid w:val="00AF7FB8"/>
    <w:rsid w:val="00B00504"/>
    <w:rsid w:val="00B01B69"/>
    <w:rsid w:val="00B021C2"/>
    <w:rsid w:val="00B0251B"/>
    <w:rsid w:val="00B0272E"/>
    <w:rsid w:val="00B02DF6"/>
    <w:rsid w:val="00B0349F"/>
    <w:rsid w:val="00B03508"/>
    <w:rsid w:val="00B0423A"/>
    <w:rsid w:val="00B0476D"/>
    <w:rsid w:val="00B04BDC"/>
    <w:rsid w:val="00B04E9E"/>
    <w:rsid w:val="00B054E3"/>
    <w:rsid w:val="00B05A7C"/>
    <w:rsid w:val="00B06568"/>
    <w:rsid w:val="00B071F1"/>
    <w:rsid w:val="00B074C6"/>
    <w:rsid w:val="00B07DA1"/>
    <w:rsid w:val="00B101DB"/>
    <w:rsid w:val="00B10837"/>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545"/>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582"/>
    <w:rsid w:val="00B4276C"/>
    <w:rsid w:val="00B42AF0"/>
    <w:rsid w:val="00B42DC2"/>
    <w:rsid w:val="00B43590"/>
    <w:rsid w:val="00B4427B"/>
    <w:rsid w:val="00B447F1"/>
    <w:rsid w:val="00B4596B"/>
    <w:rsid w:val="00B45A78"/>
    <w:rsid w:val="00B45CDE"/>
    <w:rsid w:val="00B46058"/>
    <w:rsid w:val="00B467A7"/>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5EF"/>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2EFB"/>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616"/>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57AF9"/>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440"/>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1EC7"/>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8BD"/>
    <w:rsid w:val="00CA5D04"/>
    <w:rsid w:val="00CA6280"/>
    <w:rsid w:val="00CA650F"/>
    <w:rsid w:val="00CA6AC3"/>
    <w:rsid w:val="00CA7734"/>
    <w:rsid w:val="00CA789A"/>
    <w:rsid w:val="00CA7916"/>
    <w:rsid w:val="00CA79AA"/>
    <w:rsid w:val="00CA7F6F"/>
    <w:rsid w:val="00CB01C3"/>
    <w:rsid w:val="00CB097E"/>
    <w:rsid w:val="00CB0EEE"/>
    <w:rsid w:val="00CB1869"/>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AD9"/>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57B"/>
    <w:rsid w:val="00DE7693"/>
    <w:rsid w:val="00DE786C"/>
    <w:rsid w:val="00DF055C"/>
    <w:rsid w:val="00DF1BFF"/>
    <w:rsid w:val="00DF2473"/>
    <w:rsid w:val="00DF25C5"/>
    <w:rsid w:val="00DF2EC5"/>
    <w:rsid w:val="00DF2F20"/>
    <w:rsid w:val="00DF3402"/>
    <w:rsid w:val="00DF475D"/>
    <w:rsid w:val="00DF479D"/>
    <w:rsid w:val="00DF48CE"/>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4616"/>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0C6D"/>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2EF"/>
    <w:rsid w:val="00E83C65"/>
    <w:rsid w:val="00E8616B"/>
    <w:rsid w:val="00E8642E"/>
    <w:rsid w:val="00E8690D"/>
    <w:rsid w:val="00E86ECC"/>
    <w:rsid w:val="00E870A9"/>
    <w:rsid w:val="00E9021B"/>
    <w:rsid w:val="00E90554"/>
    <w:rsid w:val="00E91524"/>
    <w:rsid w:val="00E91637"/>
    <w:rsid w:val="00E917EC"/>
    <w:rsid w:val="00E9391B"/>
    <w:rsid w:val="00E9428A"/>
    <w:rsid w:val="00E950A5"/>
    <w:rsid w:val="00E95F96"/>
    <w:rsid w:val="00E96428"/>
    <w:rsid w:val="00E96AFB"/>
    <w:rsid w:val="00E96BFD"/>
    <w:rsid w:val="00E972C9"/>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11C"/>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C6E"/>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uiPriority w:val="99"/>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9518C3"/>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B0476D"/>
    <w:rPr>
      <w:b/>
      <w:bCs/>
      <w:sz w:val="32"/>
    </w:rPr>
  </w:style>
</w:styles>
</file>

<file path=word/webSettings.xml><?xml version="1.0" encoding="utf-8"?>
<w:webSettings xmlns:r="http://schemas.openxmlformats.org/officeDocument/2006/relationships" xmlns:w="http://schemas.openxmlformats.org/wordprocessingml/2006/main">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193738149">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3621357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74689179">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685988023">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98073850">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452899847">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1996257035">
      <w:bodyDiv w:val="1"/>
      <w:marLeft w:val="0"/>
      <w:marRight w:val="0"/>
      <w:marTop w:val="0"/>
      <w:marBottom w:val="0"/>
      <w:divBdr>
        <w:top w:val="none" w:sz="0" w:space="0" w:color="auto"/>
        <w:left w:val="none" w:sz="0" w:space="0" w:color="auto"/>
        <w:bottom w:val="none" w:sz="0" w:space="0" w:color="auto"/>
        <w:right w:val="none" w:sz="0" w:space="0" w:color="auto"/>
      </w:divBdr>
    </w:div>
    <w:div w:id="201491791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F670DC-CDD3-4800-9669-23D5D27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11</TotalTime>
  <Pages>4</Pages>
  <Words>2229</Words>
  <Characters>11712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14</cp:revision>
  <cp:lastPrinted>2018-07-04T08:57:00Z</cp:lastPrinted>
  <dcterms:created xsi:type="dcterms:W3CDTF">2018-12-11T12:56:00Z</dcterms:created>
  <dcterms:modified xsi:type="dcterms:W3CDTF">2018-12-18T14:05:00Z</dcterms:modified>
</cp:coreProperties>
</file>